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7B" w:rsidRPr="00BA4F06" w:rsidRDefault="00680B7B" w:rsidP="00C73903">
      <w:pPr>
        <w:pStyle w:val="Ttulo3"/>
        <w:rPr>
          <w:rFonts w:ascii="Calibri" w:hAnsi="Calibri"/>
          <w:b/>
          <w:bCs w:val="0"/>
          <w:szCs w:val="32"/>
          <w:u w:val="none"/>
        </w:rPr>
      </w:pPr>
      <w:r w:rsidRPr="00BA4F06">
        <w:rPr>
          <w:rFonts w:ascii="Calibri" w:hAnsi="Calibri"/>
          <w:b/>
          <w:bCs w:val="0"/>
          <w:szCs w:val="32"/>
          <w:u w:val="none"/>
        </w:rPr>
        <w:t>Descripción y perfil de puesto</w:t>
      </w:r>
    </w:p>
    <w:p w:rsidR="00237120" w:rsidRDefault="00237120" w:rsidP="00237120">
      <w:pPr>
        <w:pStyle w:val="Ttulo1"/>
        <w:jc w:val="left"/>
        <w:rPr>
          <w:rFonts w:ascii="Calibri" w:hAnsi="Calibri"/>
          <w:b/>
          <w:bCs w:val="0"/>
          <w:sz w:val="28"/>
          <w:u w:val="none"/>
        </w:rPr>
      </w:pPr>
    </w:p>
    <w:p w:rsidR="00680B7B" w:rsidRPr="005544E4" w:rsidRDefault="00680B7B" w:rsidP="00237120">
      <w:pPr>
        <w:pStyle w:val="Ttulo1"/>
        <w:jc w:val="left"/>
        <w:rPr>
          <w:rFonts w:ascii="Calibri" w:hAnsi="Calibri"/>
          <w:b/>
          <w:bCs w:val="0"/>
          <w:sz w:val="28"/>
          <w:u w:val="none"/>
        </w:rPr>
      </w:pPr>
      <w:r w:rsidRPr="005544E4">
        <w:rPr>
          <w:rFonts w:ascii="Calibri" w:hAnsi="Calibri"/>
          <w:b/>
          <w:bCs w:val="0"/>
          <w:sz w:val="28"/>
          <w:u w:val="none"/>
        </w:rPr>
        <w:t>1. Identificación</w:t>
      </w:r>
    </w:p>
    <w:p w:rsidR="00680B7B" w:rsidRPr="005544E4" w:rsidRDefault="00680B7B" w:rsidP="00237120">
      <w:pPr>
        <w:spacing w:after="0"/>
        <w:rPr>
          <w:sz w:val="18"/>
          <w:szCs w:val="18"/>
        </w:rPr>
      </w:pPr>
      <w:r w:rsidRPr="005544E4">
        <w:rPr>
          <w:sz w:val="18"/>
          <w:szCs w:val="18"/>
        </w:rPr>
        <w:t>Datos que permiten situar al puesto dentro de la organización en el momento actual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29"/>
      </w:tblGrid>
      <w:tr w:rsidR="00680B7B" w:rsidRPr="006D12D2" w:rsidTr="00BA4F06">
        <w:trPr>
          <w:cantSplit/>
          <w:trHeight w:val="413"/>
        </w:trPr>
        <w:tc>
          <w:tcPr>
            <w:tcW w:w="2622" w:type="dxa"/>
            <w:vAlign w:val="center"/>
          </w:tcPr>
          <w:p w:rsidR="00680B7B" w:rsidRPr="00BA4F06" w:rsidRDefault="00680B7B" w:rsidP="00BA4F06">
            <w:pPr>
              <w:pStyle w:val="Encabezado"/>
              <w:tabs>
                <w:tab w:val="clear" w:pos="4419"/>
                <w:tab w:val="clear" w:pos="8838"/>
              </w:tabs>
              <w:spacing w:before="100" w:beforeAutospacing="1"/>
              <w:rPr>
                <w:b/>
                <w:bCs/>
                <w:sz w:val="20"/>
                <w:szCs w:val="20"/>
              </w:rPr>
            </w:pPr>
            <w:r w:rsidRPr="00BA4F06">
              <w:rPr>
                <w:b/>
                <w:bCs/>
                <w:sz w:val="20"/>
                <w:szCs w:val="20"/>
              </w:rPr>
              <w:t>Título del puesto:</w:t>
            </w:r>
          </w:p>
        </w:tc>
        <w:tc>
          <w:tcPr>
            <w:tcW w:w="7229" w:type="dxa"/>
            <w:vAlign w:val="center"/>
          </w:tcPr>
          <w:p w:rsidR="00680B7B" w:rsidRPr="006D12D2" w:rsidRDefault="00096B51" w:rsidP="00733F11">
            <w:pPr>
              <w:autoSpaceDE w:val="0"/>
              <w:autoSpaceDN w:val="0"/>
              <w:adjustRightInd w:val="0"/>
              <w:spacing w:before="100" w:beforeAutospacing="1" w:after="0"/>
              <w:rPr>
                <w:rFonts w:cs="Arial"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val="es-MX" w:eastAsia="es-MX"/>
              </w:rPr>
              <w:t xml:space="preserve">Coordinación de </w:t>
            </w:r>
            <w:r w:rsidR="00733F11">
              <w:rPr>
                <w:rFonts w:cs="Arial"/>
                <w:bCs/>
                <w:color w:val="000000"/>
                <w:sz w:val="18"/>
                <w:szCs w:val="18"/>
                <w:lang w:val="es-MX" w:eastAsia="es-MX"/>
              </w:rPr>
              <w:t>Sistemas</w:t>
            </w:r>
          </w:p>
        </w:tc>
      </w:tr>
      <w:tr w:rsidR="00680B7B" w:rsidRPr="006D12D2" w:rsidTr="00BA4F06">
        <w:trPr>
          <w:trHeight w:val="405"/>
        </w:trPr>
        <w:tc>
          <w:tcPr>
            <w:tcW w:w="2622" w:type="dxa"/>
            <w:vAlign w:val="center"/>
          </w:tcPr>
          <w:p w:rsidR="00680B7B" w:rsidRPr="00BA4F06" w:rsidRDefault="00680B7B" w:rsidP="00BA4F06">
            <w:pPr>
              <w:pStyle w:val="Encabezado"/>
              <w:tabs>
                <w:tab w:val="clear" w:pos="4419"/>
                <w:tab w:val="clear" w:pos="8838"/>
              </w:tabs>
              <w:spacing w:before="100" w:beforeAutospacing="1"/>
              <w:rPr>
                <w:b/>
                <w:bCs/>
                <w:sz w:val="20"/>
                <w:szCs w:val="20"/>
              </w:rPr>
            </w:pPr>
            <w:r w:rsidRPr="00BA4F06">
              <w:rPr>
                <w:b/>
                <w:bCs/>
                <w:sz w:val="20"/>
                <w:szCs w:val="20"/>
              </w:rPr>
              <w:t>Reporta a:</w:t>
            </w:r>
          </w:p>
        </w:tc>
        <w:tc>
          <w:tcPr>
            <w:tcW w:w="7229" w:type="dxa"/>
            <w:vAlign w:val="center"/>
          </w:tcPr>
          <w:p w:rsidR="00680B7B" w:rsidRPr="006D12D2" w:rsidRDefault="00733F11" w:rsidP="00096B51">
            <w:pPr>
              <w:autoSpaceDE w:val="0"/>
              <w:autoSpaceDN w:val="0"/>
              <w:adjustRightInd w:val="0"/>
              <w:spacing w:before="100" w:beforeAutospacing="1" w:after="0"/>
              <w:rPr>
                <w:rFonts w:cs="Arial"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val="es-MX" w:eastAsia="es-MX"/>
              </w:rPr>
              <w:t>Dirección General</w:t>
            </w:r>
          </w:p>
        </w:tc>
      </w:tr>
      <w:tr w:rsidR="00680B7B" w:rsidRPr="006D12D2" w:rsidTr="00BA4F06">
        <w:trPr>
          <w:trHeight w:val="405"/>
        </w:trPr>
        <w:tc>
          <w:tcPr>
            <w:tcW w:w="2622" w:type="dxa"/>
            <w:vAlign w:val="center"/>
          </w:tcPr>
          <w:p w:rsidR="00680B7B" w:rsidRPr="00BA4F06" w:rsidRDefault="00680B7B" w:rsidP="00BA4F06">
            <w:pPr>
              <w:pStyle w:val="Encabezado"/>
              <w:tabs>
                <w:tab w:val="clear" w:pos="4419"/>
                <w:tab w:val="clear" w:pos="8838"/>
              </w:tabs>
              <w:spacing w:before="100" w:beforeAutospacing="1"/>
              <w:rPr>
                <w:b/>
                <w:bCs/>
                <w:sz w:val="20"/>
                <w:szCs w:val="20"/>
              </w:rPr>
            </w:pPr>
            <w:r w:rsidRPr="00BA4F06">
              <w:rPr>
                <w:b/>
                <w:bCs/>
                <w:sz w:val="20"/>
                <w:szCs w:val="20"/>
              </w:rPr>
              <w:t>Dirección:</w:t>
            </w:r>
          </w:p>
        </w:tc>
        <w:tc>
          <w:tcPr>
            <w:tcW w:w="7229" w:type="dxa"/>
            <w:vAlign w:val="center"/>
          </w:tcPr>
          <w:p w:rsidR="00680B7B" w:rsidRPr="006D12D2" w:rsidRDefault="004F6DDC" w:rsidP="005F1CC8">
            <w:pPr>
              <w:pStyle w:val="Encabezado"/>
              <w:tabs>
                <w:tab w:val="clear" w:pos="4419"/>
                <w:tab w:val="clear" w:pos="8838"/>
              </w:tabs>
              <w:spacing w:before="100" w:beforeAutospacing="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-o-</w:t>
            </w:r>
          </w:p>
        </w:tc>
      </w:tr>
      <w:tr w:rsidR="00680B7B" w:rsidRPr="006D12D2" w:rsidTr="00BA4F06">
        <w:trPr>
          <w:trHeight w:val="405"/>
        </w:trPr>
        <w:tc>
          <w:tcPr>
            <w:tcW w:w="2622" w:type="dxa"/>
            <w:vAlign w:val="center"/>
          </w:tcPr>
          <w:p w:rsidR="00680B7B" w:rsidRPr="00BA4F06" w:rsidRDefault="00680B7B" w:rsidP="00BA4F06">
            <w:pPr>
              <w:pStyle w:val="Encabezado"/>
              <w:tabs>
                <w:tab w:val="clear" w:pos="4419"/>
                <w:tab w:val="clear" w:pos="8838"/>
              </w:tabs>
              <w:spacing w:before="100" w:beforeAutospacing="1"/>
              <w:rPr>
                <w:b/>
                <w:bCs/>
                <w:sz w:val="20"/>
                <w:szCs w:val="20"/>
              </w:rPr>
            </w:pPr>
            <w:r w:rsidRPr="00BA4F06">
              <w:rPr>
                <w:b/>
                <w:bCs/>
                <w:sz w:val="20"/>
                <w:szCs w:val="20"/>
              </w:rPr>
              <w:t>Gerencia:</w:t>
            </w:r>
          </w:p>
        </w:tc>
        <w:tc>
          <w:tcPr>
            <w:tcW w:w="7229" w:type="dxa"/>
            <w:vAlign w:val="center"/>
          </w:tcPr>
          <w:p w:rsidR="00680B7B" w:rsidRPr="006D12D2" w:rsidRDefault="004F6DDC" w:rsidP="00BA4F06">
            <w:pPr>
              <w:pStyle w:val="Encabezado"/>
              <w:tabs>
                <w:tab w:val="clear" w:pos="4419"/>
                <w:tab w:val="clear" w:pos="8838"/>
              </w:tabs>
              <w:spacing w:before="100" w:beforeAutospacing="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-o-</w:t>
            </w:r>
          </w:p>
        </w:tc>
      </w:tr>
      <w:tr w:rsidR="00680B7B" w:rsidRPr="006D12D2" w:rsidTr="00BA4F06">
        <w:trPr>
          <w:trHeight w:val="405"/>
        </w:trPr>
        <w:tc>
          <w:tcPr>
            <w:tcW w:w="2622" w:type="dxa"/>
            <w:vAlign w:val="center"/>
          </w:tcPr>
          <w:p w:rsidR="00680B7B" w:rsidRPr="00BA4F06" w:rsidRDefault="00680B7B" w:rsidP="00BA4F06">
            <w:pPr>
              <w:pStyle w:val="Encabezado"/>
              <w:tabs>
                <w:tab w:val="clear" w:pos="4419"/>
                <w:tab w:val="clear" w:pos="8838"/>
              </w:tabs>
              <w:spacing w:before="100" w:beforeAutospacing="1"/>
              <w:rPr>
                <w:b/>
                <w:bCs/>
                <w:sz w:val="20"/>
                <w:szCs w:val="20"/>
              </w:rPr>
            </w:pPr>
            <w:r w:rsidRPr="00BA4F06">
              <w:rPr>
                <w:b/>
                <w:bCs/>
                <w:sz w:val="20"/>
                <w:szCs w:val="20"/>
              </w:rPr>
              <w:t>Coordinación:</w:t>
            </w:r>
          </w:p>
        </w:tc>
        <w:tc>
          <w:tcPr>
            <w:tcW w:w="7229" w:type="dxa"/>
            <w:vAlign w:val="center"/>
          </w:tcPr>
          <w:p w:rsidR="00680B7B" w:rsidRPr="006D12D2" w:rsidRDefault="004F6DDC" w:rsidP="00BA4F06">
            <w:pPr>
              <w:spacing w:before="100" w:beforeAutospacing="1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-o-</w:t>
            </w:r>
          </w:p>
        </w:tc>
      </w:tr>
      <w:tr w:rsidR="00680B7B" w:rsidRPr="006D12D2" w:rsidTr="00BA4F06">
        <w:trPr>
          <w:trHeight w:val="520"/>
        </w:trPr>
        <w:tc>
          <w:tcPr>
            <w:tcW w:w="2622" w:type="dxa"/>
            <w:vAlign w:val="center"/>
          </w:tcPr>
          <w:p w:rsidR="00680B7B" w:rsidRPr="00BA4F06" w:rsidRDefault="00680B7B" w:rsidP="00BA4F06">
            <w:pPr>
              <w:pStyle w:val="Encabezado"/>
              <w:tabs>
                <w:tab w:val="clear" w:pos="4419"/>
                <w:tab w:val="clear" w:pos="8838"/>
              </w:tabs>
              <w:spacing w:before="100" w:beforeAutospacing="1"/>
              <w:rPr>
                <w:b/>
                <w:bCs/>
                <w:sz w:val="20"/>
                <w:szCs w:val="20"/>
              </w:rPr>
            </w:pPr>
            <w:r w:rsidRPr="00BA4F06">
              <w:rPr>
                <w:b/>
                <w:bCs/>
                <w:sz w:val="20"/>
                <w:szCs w:val="20"/>
              </w:rPr>
              <w:t>Ubicación física</w:t>
            </w:r>
          </w:p>
        </w:tc>
        <w:tc>
          <w:tcPr>
            <w:tcW w:w="7229" w:type="dxa"/>
            <w:vAlign w:val="center"/>
          </w:tcPr>
          <w:p w:rsidR="00680B7B" w:rsidRPr="006D12D2" w:rsidRDefault="00304B92" w:rsidP="00304B92">
            <w:pPr>
              <w:autoSpaceDE w:val="0"/>
              <w:autoSpaceDN w:val="0"/>
              <w:adjustRightInd w:val="0"/>
              <w:spacing w:before="100" w:beforeAutospacing="1" w:after="0"/>
              <w:rPr>
                <w:rFonts w:cs="Arial"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val="es-MX" w:eastAsia="es-MX"/>
              </w:rPr>
              <w:t xml:space="preserve">Bosque </w:t>
            </w:r>
            <w:r w:rsidR="00680B7B" w:rsidRPr="00B10573">
              <w:rPr>
                <w:rFonts w:cs="Arial"/>
                <w:bCs/>
                <w:color w:val="000000"/>
                <w:sz w:val="18"/>
                <w:szCs w:val="18"/>
                <w:lang w:val="es-MX" w:eastAsia="es-MX"/>
              </w:rPr>
              <w:t>de Duraznos #65</w:t>
            </w:r>
            <w:r w:rsidR="00680B7B">
              <w:rPr>
                <w:rFonts w:cs="Arial"/>
                <w:bCs/>
                <w:color w:val="000000"/>
                <w:sz w:val="18"/>
                <w:szCs w:val="18"/>
                <w:lang w:val="es-MX" w:eastAsia="es-MX"/>
              </w:rPr>
              <w:t>,</w:t>
            </w:r>
            <w:r w:rsidR="00680B7B" w:rsidRPr="00B10573">
              <w:rPr>
                <w:rFonts w:cs="Arial"/>
                <w:bCs/>
                <w:color w:val="000000"/>
                <w:sz w:val="18"/>
                <w:szCs w:val="18"/>
                <w:lang w:val="es-MX" w:eastAsia="es-MX"/>
              </w:rPr>
              <w:t xml:space="preserve"> 501-B, Bosques de las Lomas, Miguel Hidalgo, C.P 11700, </w:t>
            </w:r>
            <w:r w:rsidR="00680B7B">
              <w:rPr>
                <w:rFonts w:cs="Arial"/>
                <w:bCs/>
                <w:color w:val="000000"/>
                <w:sz w:val="18"/>
                <w:szCs w:val="18"/>
                <w:lang w:val="es-MX" w:eastAsia="es-MX"/>
              </w:rPr>
              <w:t xml:space="preserve"> México </w:t>
            </w:r>
            <w:r w:rsidR="00680B7B" w:rsidRPr="00B10573">
              <w:rPr>
                <w:rFonts w:cs="Arial"/>
                <w:bCs/>
                <w:color w:val="000000"/>
                <w:sz w:val="18"/>
                <w:szCs w:val="18"/>
                <w:lang w:val="es-MX" w:eastAsia="es-MX"/>
              </w:rPr>
              <w:t>D.F</w:t>
            </w:r>
            <w:r w:rsidR="00680B7B">
              <w:rPr>
                <w:rFonts w:cs="Arial"/>
                <w:bCs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</w:tr>
    </w:tbl>
    <w:p w:rsidR="00237120" w:rsidRDefault="00237120" w:rsidP="00680B7B">
      <w:pPr>
        <w:pStyle w:val="Ttulo1"/>
        <w:jc w:val="left"/>
        <w:rPr>
          <w:rFonts w:ascii="Calibri" w:hAnsi="Calibri"/>
          <w:b/>
          <w:bCs w:val="0"/>
          <w:sz w:val="28"/>
          <w:u w:val="none"/>
        </w:rPr>
      </w:pPr>
    </w:p>
    <w:p w:rsidR="00680B7B" w:rsidRPr="005544E4" w:rsidRDefault="00680B7B" w:rsidP="00680B7B">
      <w:pPr>
        <w:pStyle w:val="Ttulo1"/>
        <w:jc w:val="left"/>
        <w:rPr>
          <w:rFonts w:ascii="Calibri" w:hAnsi="Calibri"/>
          <w:b/>
          <w:bCs w:val="0"/>
          <w:sz w:val="28"/>
          <w:u w:val="none"/>
        </w:rPr>
      </w:pPr>
      <w:r w:rsidRPr="005544E4">
        <w:rPr>
          <w:rFonts w:ascii="Calibri" w:hAnsi="Calibri"/>
          <w:b/>
          <w:bCs w:val="0"/>
          <w:sz w:val="28"/>
          <w:u w:val="none"/>
        </w:rPr>
        <w:t>2. Responsabilidades</w:t>
      </w:r>
    </w:p>
    <w:p w:rsidR="00680B7B" w:rsidRPr="00A11672" w:rsidRDefault="00680B7B" w:rsidP="00680B7B">
      <w:pPr>
        <w:pStyle w:val="Textoindependiente2"/>
        <w:rPr>
          <w:rFonts w:ascii="Calibri" w:hAnsi="Calibri"/>
          <w:sz w:val="18"/>
          <w:szCs w:val="18"/>
        </w:rPr>
      </w:pPr>
      <w:r w:rsidRPr="005544E4">
        <w:rPr>
          <w:rFonts w:ascii="Calibri" w:hAnsi="Calibri"/>
          <w:sz w:val="18"/>
          <w:szCs w:val="18"/>
        </w:rPr>
        <w:t>Responsabilida</w:t>
      </w:r>
      <w:r>
        <w:rPr>
          <w:rFonts w:ascii="Calibri" w:hAnsi="Calibri"/>
          <w:sz w:val="18"/>
          <w:szCs w:val="18"/>
        </w:rPr>
        <w:t>des,</w:t>
      </w:r>
      <w:r w:rsidRPr="005544E4">
        <w:rPr>
          <w:rFonts w:ascii="Calibri" w:hAnsi="Calibri"/>
          <w:sz w:val="18"/>
          <w:szCs w:val="18"/>
        </w:rPr>
        <w:t xml:space="preserve"> funciones o actividades del puesto en términos de resultados, aportados en forma permanente a la organización</w:t>
      </w:r>
      <w:r>
        <w:rPr>
          <w:rFonts w:ascii="Calibri" w:hAnsi="Calibri"/>
          <w:sz w:val="18"/>
          <w:szCs w:val="18"/>
        </w:rPr>
        <w:t xml:space="preserve"> (máximo 8 –las principales responsabilidades agrupan actividades-, que se realicen en forma permanente o constante, no las eventuales)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260"/>
        <w:gridCol w:w="3685"/>
      </w:tblGrid>
      <w:tr w:rsidR="00733F11" w:rsidRPr="002C15EB" w:rsidTr="00733F11">
        <w:trPr>
          <w:trHeight w:val="1123"/>
        </w:trPr>
        <w:tc>
          <w:tcPr>
            <w:tcW w:w="2552" w:type="dxa"/>
          </w:tcPr>
          <w:p w:rsidR="00733F11" w:rsidRPr="00871E26" w:rsidRDefault="00733F11" w:rsidP="00566F3E">
            <w:pPr>
              <w:jc w:val="both"/>
              <w:rPr>
                <w:rFonts w:cs="Calibri"/>
                <w:b/>
                <w:sz w:val="18"/>
                <w:szCs w:val="18"/>
                <w:lang w:val="es-MX"/>
              </w:rPr>
            </w:pPr>
            <w:r w:rsidRPr="00871E26">
              <w:rPr>
                <w:rFonts w:cs="Calibri"/>
                <w:b/>
                <w:sz w:val="18"/>
                <w:szCs w:val="18"/>
                <w:lang w:val="es-MX"/>
              </w:rPr>
              <w:t xml:space="preserve">Acción </w:t>
            </w:r>
          </w:p>
          <w:p w:rsidR="00733F11" w:rsidRPr="00871E26" w:rsidRDefault="00733F11" w:rsidP="00566F3E">
            <w:pPr>
              <w:jc w:val="both"/>
              <w:rPr>
                <w:rFonts w:cs="Calibri"/>
                <w:sz w:val="18"/>
                <w:szCs w:val="18"/>
                <w:lang w:val="es-MX"/>
              </w:rPr>
            </w:pPr>
            <w:r w:rsidRPr="00871E26">
              <w:rPr>
                <w:rFonts w:cs="Calibri"/>
                <w:sz w:val="18"/>
                <w:szCs w:val="18"/>
                <w:lang w:val="es-MX"/>
              </w:rPr>
              <w:t>¿Qué hace?</w:t>
            </w:r>
            <w:r w:rsidR="00111226" w:rsidRPr="00871E26">
              <w:rPr>
                <w:rFonts w:cs="Calibri"/>
                <w:sz w:val="18"/>
                <w:szCs w:val="18"/>
                <w:lang w:val="es-MX"/>
              </w:rPr>
              <w:t>, 2</w:t>
            </w:r>
            <w:r w:rsidRPr="00871E26">
              <w:rPr>
                <w:rFonts w:cs="Calibri"/>
                <w:sz w:val="18"/>
                <w:szCs w:val="18"/>
                <w:lang w:val="es-MX"/>
              </w:rPr>
              <w:t xml:space="preserve"> verbos infinitivos, </w:t>
            </w:r>
            <w:r w:rsidRPr="00871E26">
              <w:rPr>
                <w:rFonts w:cs="Calibri"/>
                <w:i/>
                <w:sz w:val="18"/>
                <w:szCs w:val="18"/>
                <w:u w:val="single"/>
                <w:lang w:val="es-MX"/>
              </w:rPr>
              <w:t>definir qué hace el puesto.</w:t>
            </w:r>
          </w:p>
        </w:tc>
        <w:tc>
          <w:tcPr>
            <w:tcW w:w="3260" w:type="dxa"/>
          </w:tcPr>
          <w:p w:rsidR="00733F11" w:rsidRPr="00871E26" w:rsidRDefault="00733F11" w:rsidP="00566F3E">
            <w:pPr>
              <w:jc w:val="both"/>
              <w:rPr>
                <w:rFonts w:cs="Calibri"/>
                <w:b/>
                <w:sz w:val="18"/>
                <w:szCs w:val="18"/>
                <w:lang w:val="es-MX"/>
              </w:rPr>
            </w:pPr>
            <w:r w:rsidRPr="00871E26">
              <w:rPr>
                <w:rFonts w:cs="Calibri"/>
                <w:b/>
                <w:sz w:val="18"/>
                <w:szCs w:val="18"/>
                <w:lang w:val="es-MX"/>
              </w:rPr>
              <w:t>Objeto</w:t>
            </w:r>
          </w:p>
          <w:p w:rsidR="00733F11" w:rsidRPr="00871E26" w:rsidRDefault="00733F11" w:rsidP="00566F3E">
            <w:pPr>
              <w:jc w:val="both"/>
              <w:rPr>
                <w:rFonts w:cs="Calibri"/>
                <w:sz w:val="18"/>
                <w:szCs w:val="18"/>
                <w:lang w:val="es-MX"/>
              </w:rPr>
            </w:pPr>
            <w:r w:rsidRPr="00871E26">
              <w:rPr>
                <w:rFonts w:cs="Calibri"/>
                <w:sz w:val="18"/>
                <w:szCs w:val="18"/>
                <w:lang w:val="es-MX"/>
              </w:rPr>
              <w:t xml:space="preserve">¿Sobre qué lo hace?, complemento del verbo, </w:t>
            </w:r>
            <w:r w:rsidRPr="00871E26">
              <w:rPr>
                <w:rFonts w:cs="Calibri"/>
                <w:i/>
                <w:sz w:val="18"/>
                <w:szCs w:val="18"/>
                <w:u w:val="single"/>
                <w:lang w:val="es-MX"/>
              </w:rPr>
              <w:t>indica dónde actúa o afecta el puesto.</w:t>
            </w:r>
          </w:p>
        </w:tc>
        <w:tc>
          <w:tcPr>
            <w:tcW w:w="3685" w:type="dxa"/>
          </w:tcPr>
          <w:p w:rsidR="00733F11" w:rsidRPr="00871E26" w:rsidRDefault="00733F11" w:rsidP="00566F3E">
            <w:pPr>
              <w:jc w:val="both"/>
              <w:rPr>
                <w:rFonts w:cs="Calibri"/>
                <w:b/>
                <w:sz w:val="18"/>
                <w:szCs w:val="18"/>
                <w:lang w:val="es-MX"/>
              </w:rPr>
            </w:pPr>
            <w:r w:rsidRPr="00871E26">
              <w:rPr>
                <w:rFonts w:cs="Calibri"/>
                <w:b/>
                <w:sz w:val="18"/>
                <w:szCs w:val="18"/>
                <w:lang w:val="es-MX"/>
              </w:rPr>
              <w:t>Resultado</w:t>
            </w:r>
          </w:p>
          <w:p w:rsidR="00733F11" w:rsidRPr="00871E26" w:rsidRDefault="00733F11" w:rsidP="00566F3E">
            <w:pPr>
              <w:jc w:val="both"/>
              <w:rPr>
                <w:rFonts w:cs="Calibri"/>
                <w:sz w:val="18"/>
                <w:szCs w:val="18"/>
                <w:lang w:val="es-MX"/>
              </w:rPr>
            </w:pPr>
            <w:r w:rsidRPr="00871E26">
              <w:rPr>
                <w:rFonts w:cs="Calibri"/>
                <w:sz w:val="18"/>
                <w:szCs w:val="18"/>
                <w:lang w:val="es-MX"/>
              </w:rPr>
              <w:t xml:space="preserve">¿Para qué lo hace?, resultado final, </w:t>
            </w:r>
            <w:r w:rsidRPr="00871E26">
              <w:rPr>
                <w:rFonts w:cs="Calibri"/>
                <w:i/>
                <w:sz w:val="18"/>
                <w:szCs w:val="18"/>
                <w:u w:val="single"/>
                <w:lang w:val="es-MX"/>
              </w:rPr>
              <w:t>producto final obtenido por el puesto, resultado de la acción.</w:t>
            </w:r>
          </w:p>
        </w:tc>
      </w:tr>
      <w:tr w:rsidR="00733F11" w:rsidRPr="002C15EB" w:rsidTr="00733F11">
        <w:trPr>
          <w:trHeight w:val="340"/>
        </w:trPr>
        <w:tc>
          <w:tcPr>
            <w:tcW w:w="9497" w:type="dxa"/>
            <w:gridSpan w:val="3"/>
            <w:vAlign w:val="center"/>
          </w:tcPr>
          <w:p w:rsidR="00733F11" w:rsidRPr="00871E26" w:rsidRDefault="00733F11" w:rsidP="00733F11">
            <w:pPr>
              <w:numPr>
                <w:ilvl w:val="0"/>
                <w:numId w:val="22"/>
              </w:numPr>
              <w:spacing w:after="0"/>
              <w:ind w:left="426" w:hanging="296"/>
              <w:rPr>
                <w:rFonts w:cs="Calibri"/>
                <w:sz w:val="18"/>
                <w:szCs w:val="18"/>
                <w:lang w:val="es-MX"/>
              </w:rPr>
            </w:pPr>
            <w:r>
              <w:rPr>
                <w:rFonts w:cs="Calibri"/>
                <w:sz w:val="18"/>
                <w:szCs w:val="18"/>
                <w:lang w:val="es-MX"/>
              </w:rPr>
              <w:t xml:space="preserve">Mantener en estado </w:t>
            </w:r>
            <w:r w:rsidR="00111226">
              <w:rPr>
                <w:rFonts w:cs="Calibri"/>
                <w:sz w:val="18"/>
                <w:szCs w:val="18"/>
                <w:lang w:val="es-MX"/>
              </w:rPr>
              <w:t>óptimo los</w:t>
            </w:r>
            <w:r>
              <w:rPr>
                <w:rFonts w:cs="Calibri"/>
                <w:sz w:val="18"/>
                <w:szCs w:val="18"/>
                <w:lang w:val="es-MX"/>
              </w:rPr>
              <w:t xml:space="preserve"> recursos electrónicos del Instituto para favorecer el sistema de gestión interna.</w:t>
            </w:r>
          </w:p>
        </w:tc>
      </w:tr>
      <w:tr w:rsidR="00733F11" w:rsidRPr="002C15EB" w:rsidTr="00733F11">
        <w:trPr>
          <w:trHeight w:val="340"/>
        </w:trPr>
        <w:tc>
          <w:tcPr>
            <w:tcW w:w="9497" w:type="dxa"/>
            <w:gridSpan w:val="3"/>
            <w:vAlign w:val="center"/>
          </w:tcPr>
          <w:p w:rsidR="00733F11" w:rsidRDefault="00733F11" w:rsidP="00733F11">
            <w:pPr>
              <w:numPr>
                <w:ilvl w:val="0"/>
                <w:numId w:val="22"/>
              </w:numPr>
              <w:spacing w:after="0"/>
              <w:ind w:left="426" w:hanging="296"/>
              <w:rPr>
                <w:rFonts w:cs="Calibri"/>
                <w:sz w:val="18"/>
                <w:szCs w:val="18"/>
                <w:lang w:val="es-MX"/>
              </w:rPr>
            </w:pPr>
            <w:r>
              <w:rPr>
                <w:rFonts w:cs="Calibri"/>
                <w:sz w:val="18"/>
                <w:szCs w:val="18"/>
                <w:lang w:val="es-MX"/>
              </w:rPr>
              <w:t>Diseñar y emplear  seguimiento y mantenimiento de la ingeniería de sistemas del instituto</w:t>
            </w:r>
          </w:p>
        </w:tc>
      </w:tr>
      <w:tr w:rsidR="00733F11" w:rsidRPr="002C15EB" w:rsidTr="00733F11">
        <w:trPr>
          <w:trHeight w:val="340"/>
        </w:trPr>
        <w:tc>
          <w:tcPr>
            <w:tcW w:w="9497" w:type="dxa"/>
            <w:gridSpan w:val="3"/>
            <w:vAlign w:val="center"/>
          </w:tcPr>
          <w:p w:rsidR="00733F11" w:rsidRPr="00871E26" w:rsidRDefault="00733F11" w:rsidP="00733F11">
            <w:pPr>
              <w:numPr>
                <w:ilvl w:val="0"/>
                <w:numId w:val="22"/>
              </w:numPr>
              <w:spacing w:after="0"/>
              <w:ind w:left="426" w:hanging="296"/>
              <w:rPr>
                <w:rFonts w:cs="Calibri"/>
                <w:sz w:val="18"/>
                <w:szCs w:val="18"/>
                <w:lang w:val="es-MX"/>
              </w:rPr>
            </w:pPr>
            <w:r>
              <w:rPr>
                <w:rFonts w:cs="Calibri"/>
                <w:sz w:val="18"/>
                <w:szCs w:val="18"/>
                <w:lang w:val="es-MX"/>
              </w:rPr>
              <w:t>Respaldar mensualmente la información generada en el instituto, con la utilización de espacios físicos y virtuales que ayuden a su cuidado.</w:t>
            </w:r>
          </w:p>
        </w:tc>
      </w:tr>
      <w:tr w:rsidR="00733F11" w:rsidRPr="002C15EB" w:rsidTr="00733F11">
        <w:trPr>
          <w:trHeight w:val="429"/>
        </w:trPr>
        <w:tc>
          <w:tcPr>
            <w:tcW w:w="9497" w:type="dxa"/>
            <w:gridSpan w:val="3"/>
            <w:vAlign w:val="center"/>
          </w:tcPr>
          <w:p w:rsidR="00733F11" w:rsidRPr="00871E26" w:rsidRDefault="00733F11" w:rsidP="00733F11">
            <w:pPr>
              <w:numPr>
                <w:ilvl w:val="0"/>
                <w:numId w:val="22"/>
              </w:numPr>
              <w:spacing w:after="0"/>
              <w:ind w:left="426" w:hanging="296"/>
              <w:rPr>
                <w:rFonts w:cs="Calibri"/>
                <w:sz w:val="18"/>
                <w:szCs w:val="18"/>
                <w:lang w:val="es-MX"/>
              </w:rPr>
            </w:pPr>
            <w:r>
              <w:rPr>
                <w:rFonts w:cs="Calibri"/>
                <w:sz w:val="18"/>
                <w:szCs w:val="18"/>
              </w:rPr>
              <w:t>Mantener en estado óptimo las redes electrónicas del Instituto, enseñando a sus usuarios el adecuado cuidado.</w:t>
            </w:r>
          </w:p>
        </w:tc>
      </w:tr>
      <w:tr w:rsidR="00733F11" w:rsidRPr="002C15EB" w:rsidTr="00733F11">
        <w:trPr>
          <w:trHeight w:val="420"/>
        </w:trPr>
        <w:tc>
          <w:tcPr>
            <w:tcW w:w="9497" w:type="dxa"/>
            <w:gridSpan w:val="3"/>
            <w:vAlign w:val="center"/>
          </w:tcPr>
          <w:p w:rsidR="00733F11" w:rsidRPr="00871E26" w:rsidRDefault="00733F11" w:rsidP="00733F11">
            <w:pPr>
              <w:numPr>
                <w:ilvl w:val="0"/>
                <w:numId w:val="22"/>
              </w:numPr>
              <w:spacing w:after="0"/>
              <w:ind w:left="426" w:hanging="296"/>
              <w:rPr>
                <w:rFonts w:cs="Calibri"/>
                <w:sz w:val="18"/>
                <w:szCs w:val="18"/>
                <w:lang w:val="es-MX"/>
              </w:rPr>
            </w:pPr>
            <w:r>
              <w:rPr>
                <w:rFonts w:cs="Calibri"/>
                <w:sz w:val="18"/>
                <w:szCs w:val="18"/>
                <w:lang w:val="es-MX"/>
              </w:rPr>
              <w:t xml:space="preserve">Gestionar y Favorecer google apps y salesforce, plataformas base del sistema ERP, implementado en el Instituto, buscando un </w:t>
            </w:r>
            <w:r w:rsidR="00111226">
              <w:rPr>
                <w:rFonts w:cs="Calibri"/>
                <w:sz w:val="18"/>
                <w:szCs w:val="18"/>
                <w:lang w:val="es-MX"/>
              </w:rPr>
              <w:t>óptimo desarrollo</w:t>
            </w:r>
            <w:r>
              <w:rPr>
                <w:rFonts w:cs="Calibri"/>
                <w:sz w:val="18"/>
                <w:szCs w:val="18"/>
                <w:lang w:val="es-MX"/>
              </w:rPr>
              <w:t xml:space="preserve"> de los recursos institucionales.</w:t>
            </w:r>
          </w:p>
        </w:tc>
      </w:tr>
      <w:tr w:rsidR="00733F11" w:rsidRPr="002C15EB" w:rsidTr="00733F11">
        <w:trPr>
          <w:trHeight w:val="412"/>
        </w:trPr>
        <w:tc>
          <w:tcPr>
            <w:tcW w:w="9497" w:type="dxa"/>
            <w:gridSpan w:val="3"/>
            <w:vAlign w:val="center"/>
          </w:tcPr>
          <w:p w:rsidR="00733F11" w:rsidRPr="00871E26" w:rsidRDefault="00733F11" w:rsidP="00733F11">
            <w:pPr>
              <w:numPr>
                <w:ilvl w:val="0"/>
                <w:numId w:val="22"/>
              </w:numPr>
              <w:spacing w:after="0"/>
              <w:ind w:left="426" w:hanging="296"/>
              <w:rPr>
                <w:rFonts w:cs="Calibri"/>
                <w:sz w:val="18"/>
                <w:szCs w:val="18"/>
                <w:lang w:val="es-MX"/>
              </w:rPr>
            </w:pPr>
            <w:r>
              <w:rPr>
                <w:rFonts w:cs="Calibri"/>
                <w:sz w:val="18"/>
                <w:szCs w:val="18"/>
                <w:lang w:val="es-MX"/>
              </w:rPr>
              <w:t xml:space="preserve">Desarrollar aplicaciones tecnológicas que beneficien a los programas </w:t>
            </w:r>
            <w:r w:rsidR="00111226">
              <w:rPr>
                <w:rFonts w:cs="Calibri"/>
                <w:sz w:val="18"/>
                <w:szCs w:val="18"/>
                <w:lang w:val="es-MX"/>
              </w:rPr>
              <w:t>del instituto</w:t>
            </w:r>
            <w:r>
              <w:rPr>
                <w:rFonts w:cs="Calibri"/>
                <w:sz w:val="18"/>
                <w:szCs w:val="18"/>
                <w:lang w:val="es-MX"/>
              </w:rPr>
              <w:t xml:space="preserve"> para operar con mayor eficiencia.</w:t>
            </w:r>
          </w:p>
        </w:tc>
      </w:tr>
      <w:tr w:rsidR="00733F11" w:rsidRPr="002C15EB" w:rsidTr="00733F11">
        <w:trPr>
          <w:trHeight w:val="567"/>
        </w:trPr>
        <w:tc>
          <w:tcPr>
            <w:tcW w:w="9497" w:type="dxa"/>
            <w:gridSpan w:val="3"/>
            <w:vAlign w:val="center"/>
          </w:tcPr>
          <w:p w:rsidR="00733F11" w:rsidRPr="00871E26" w:rsidRDefault="00733F11" w:rsidP="00733F11">
            <w:pPr>
              <w:numPr>
                <w:ilvl w:val="0"/>
                <w:numId w:val="22"/>
              </w:numPr>
              <w:spacing w:after="0"/>
              <w:ind w:left="426" w:hanging="296"/>
              <w:rPr>
                <w:rFonts w:cs="Calibri"/>
                <w:sz w:val="18"/>
                <w:szCs w:val="18"/>
                <w:lang w:val="es-MX"/>
              </w:rPr>
            </w:pPr>
            <w:r>
              <w:rPr>
                <w:rFonts w:cs="Calibri"/>
                <w:sz w:val="18"/>
                <w:szCs w:val="18"/>
                <w:lang w:val="es-MX"/>
              </w:rPr>
              <w:t xml:space="preserve">Sistematizar y automatizar en software toda la organización, para mantener un proceso de captura ordenado y de </w:t>
            </w:r>
            <w:r w:rsidR="00111226">
              <w:rPr>
                <w:rFonts w:cs="Calibri"/>
                <w:sz w:val="18"/>
                <w:szCs w:val="18"/>
                <w:lang w:val="es-MX"/>
              </w:rPr>
              <w:t>fácil acceso</w:t>
            </w:r>
            <w:r>
              <w:rPr>
                <w:rFonts w:cs="Calibri"/>
                <w:sz w:val="18"/>
                <w:szCs w:val="18"/>
                <w:lang w:val="es-MX"/>
              </w:rPr>
              <w:t>.</w:t>
            </w:r>
          </w:p>
        </w:tc>
      </w:tr>
    </w:tbl>
    <w:p w:rsidR="00237120" w:rsidRPr="00733F11" w:rsidRDefault="00237120" w:rsidP="00680B7B">
      <w:pPr>
        <w:pStyle w:val="Ttulo1"/>
        <w:jc w:val="left"/>
        <w:rPr>
          <w:rFonts w:ascii="Calibri" w:hAnsi="Calibri"/>
          <w:b/>
          <w:bCs w:val="0"/>
          <w:sz w:val="28"/>
          <w:u w:val="none"/>
          <w:lang w:val="es-ES_tradnl"/>
        </w:rPr>
      </w:pPr>
    </w:p>
    <w:p w:rsidR="00680B7B" w:rsidRPr="00274752" w:rsidRDefault="00680B7B" w:rsidP="00680B7B">
      <w:pPr>
        <w:pStyle w:val="Ttulo1"/>
        <w:jc w:val="left"/>
        <w:rPr>
          <w:rFonts w:ascii="Calibri" w:hAnsi="Calibri"/>
          <w:b/>
          <w:bCs w:val="0"/>
          <w:sz w:val="28"/>
          <w:u w:val="none"/>
        </w:rPr>
      </w:pPr>
      <w:r w:rsidRPr="00274752">
        <w:rPr>
          <w:rFonts w:ascii="Calibri" w:hAnsi="Calibri"/>
          <w:b/>
          <w:bCs w:val="0"/>
          <w:sz w:val="28"/>
          <w:u w:val="none"/>
        </w:rPr>
        <w:t>3. Misión del puesto</w:t>
      </w:r>
    </w:p>
    <w:p w:rsidR="00680B7B" w:rsidRPr="00951913" w:rsidRDefault="00680B7B" w:rsidP="00680B7B">
      <w:pPr>
        <w:jc w:val="both"/>
        <w:rPr>
          <w:sz w:val="18"/>
          <w:szCs w:val="18"/>
        </w:rPr>
      </w:pPr>
      <w:r w:rsidRPr="00951913">
        <w:rPr>
          <w:sz w:val="18"/>
          <w:szCs w:val="18"/>
        </w:rPr>
        <w:t>Es la razón de ser del puesto en el sentido más global y responde a la pregunta ¿Para qué existe el puesto en la organización? Se redacta con el siguiente esquema. ACCIÓN: ¿qué?, máximo dos verbos. OBJETO: Complemento de la acción. GUÍA: ¿de acuerdo con qué? – en el sentido más global. RESULTADO: ¿para qué lo hace?</w:t>
      </w:r>
      <w:r>
        <w:rPr>
          <w:sz w:val="18"/>
          <w:szCs w:val="18"/>
        </w:rPr>
        <w:t>,</w:t>
      </w:r>
      <w:r w:rsidRPr="00951913">
        <w:rPr>
          <w:sz w:val="18"/>
          <w:szCs w:val="18"/>
        </w:rPr>
        <w:t xml:space="preserve"> Agrupa en forma integral las 8 principales responsabilidades del puesto.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80B7B" w:rsidRPr="00951913" w:rsidTr="003B7155">
        <w:tc>
          <w:tcPr>
            <w:tcW w:w="9747" w:type="dxa"/>
            <w:shd w:val="clear" w:color="auto" w:fill="auto"/>
            <w:vAlign w:val="center"/>
          </w:tcPr>
          <w:p w:rsidR="00C73903" w:rsidRDefault="00733F11" w:rsidP="00733F11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Asegurar la aplicación y el funcionamiento de la mejor tecnología para el Instituto, con la finalidad de obtener el máximo desarrollo profesional de los colaboradores y el mejor desempeño de los proyectos y programas.</w:t>
            </w:r>
          </w:p>
          <w:p w:rsidR="00733F11" w:rsidRPr="00096B51" w:rsidRDefault="00733F11" w:rsidP="00733F11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237120" w:rsidRDefault="00237120" w:rsidP="00680B7B">
      <w:pPr>
        <w:pStyle w:val="Encabezado"/>
        <w:tabs>
          <w:tab w:val="clear" w:pos="4419"/>
          <w:tab w:val="clear" w:pos="8838"/>
        </w:tabs>
        <w:rPr>
          <w:b/>
          <w:bCs/>
          <w:sz w:val="28"/>
        </w:rPr>
      </w:pPr>
    </w:p>
    <w:p w:rsidR="00680B7B" w:rsidRPr="00780F1A" w:rsidRDefault="00680B7B" w:rsidP="00680B7B">
      <w:pPr>
        <w:pStyle w:val="Encabezado"/>
        <w:tabs>
          <w:tab w:val="clear" w:pos="4419"/>
          <w:tab w:val="clear" w:pos="8838"/>
        </w:tabs>
        <w:rPr>
          <w:b/>
          <w:bCs/>
          <w:sz w:val="28"/>
          <w:u w:val="single"/>
        </w:rPr>
      </w:pPr>
      <w:r>
        <w:rPr>
          <w:b/>
          <w:bCs/>
          <w:sz w:val="28"/>
        </w:rPr>
        <w:t>4</w:t>
      </w:r>
      <w:r w:rsidRPr="004D7441">
        <w:rPr>
          <w:b/>
          <w:bCs/>
          <w:sz w:val="28"/>
        </w:rPr>
        <w:t>.</w:t>
      </w:r>
      <w:r w:rsidRPr="00274752">
        <w:rPr>
          <w:b/>
          <w:bCs/>
          <w:sz w:val="28"/>
        </w:rPr>
        <w:t xml:space="preserve"> </w:t>
      </w:r>
      <w:r w:rsidRPr="004D7441">
        <w:rPr>
          <w:b/>
          <w:bCs/>
          <w:sz w:val="28"/>
        </w:rPr>
        <w:t>Relaciones internas</w:t>
      </w:r>
    </w:p>
    <w:p w:rsidR="00680B7B" w:rsidRPr="00A11672" w:rsidRDefault="00680B7B" w:rsidP="00680B7B">
      <w:pPr>
        <w:pStyle w:val="Encabezado"/>
        <w:tabs>
          <w:tab w:val="clear" w:pos="4419"/>
          <w:tab w:val="clear" w:pos="8838"/>
        </w:tabs>
        <w:rPr>
          <w:sz w:val="16"/>
        </w:rPr>
      </w:pPr>
      <w:r>
        <w:rPr>
          <w:sz w:val="16"/>
        </w:rPr>
        <w:t>Son los principales contactos internos (máximo 5) que debe mantener el titular del puesto para lograr sus objetivos. –Excluir al superior y los subordinados, especificar el motivo de la relación-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961"/>
      </w:tblGrid>
      <w:tr w:rsidR="00680B7B" w:rsidRPr="006D12D2" w:rsidTr="00680B7B">
        <w:tc>
          <w:tcPr>
            <w:tcW w:w="4748" w:type="dxa"/>
            <w:vAlign w:val="center"/>
          </w:tcPr>
          <w:p w:rsidR="00680B7B" w:rsidRPr="00AA4C98" w:rsidRDefault="00680B7B" w:rsidP="00D259ED">
            <w:pPr>
              <w:spacing w:after="0"/>
              <w:jc w:val="center"/>
              <w:rPr>
                <w:b/>
                <w:sz w:val="20"/>
              </w:rPr>
            </w:pPr>
            <w:r w:rsidRPr="00AA4C98">
              <w:rPr>
                <w:b/>
                <w:sz w:val="20"/>
              </w:rPr>
              <w:t>Puesto o área de relación</w:t>
            </w:r>
          </w:p>
        </w:tc>
        <w:tc>
          <w:tcPr>
            <w:tcW w:w="4961" w:type="dxa"/>
            <w:vAlign w:val="center"/>
          </w:tcPr>
          <w:p w:rsidR="00680B7B" w:rsidRPr="00AA4C98" w:rsidRDefault="00680B7B" w:rsidP="00D259ED">
            <w:pPr>
              <w:spacing w:after="0"/>
              <w:jc w:val="center"/>
              <w:rPr>
                <w:b/>
                <w:sz w:val="20"/>
              </w:rPr>
            </w:pPr>
            <w:r w:rsidRPr="00AA4C98">
              <w:rPr>
                <w:b/>
                <w:sz w:val="20"/>
              </w:rPr>
              <w:t>Motivo de la relación ¿para qué?</w:t>
            </w:r>
          </w:p>
        </w:tc>
      </w:tr>
      <w:tr w:rsidR="00680B7B" w:rsidRPr="006D12D2" w:rsidTr="003B7155">
        <w:trPr>
          <w:trHeight w:val="495"/>
        </w:trPr>
        <w:tc>
          <w:tcPr>
            <w:tcW w:w="4748" w:type="dxa"/>
            <w:vAlign w:val="center"/>
          </w:tcPr>
          <w:p w:rsidR="00680B7B" w:rsidRPr="006D12D2" w:rsidRDefault="0083570D" w:rsidP="003B715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Todo el Instituto</w:t>
            </w:r>
            <w:r w:rsidR="00AD5195">
              <w:rPr>
                <w:sz w:val="20"/>
              </w:rPr>
              <w:t>.</w:t>
            </w:r>
          </w:p>
        </w:tc>
        <w:tc>
          <w:tcPr>
            <w:tcW w:w="4961" w:type="dxa"/>
            <w:vAlign w:val="center"/>
          </w:tcPr>
          <w:p w:rsidR="00680B7B" w:rsidRDefault="0083570D" w:rsidP="003B715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Servicio tecnológico a los colaboradores</w:t>
            </w:r>
            <w:r w:rsidR="00AD5195">
              <w:rPr>
                <w:sz w:val="20"/>
              </w:rPr>
              <w:t>.</w:t>
            </w:r>
          </w:p>
        </w:tc>
      </w:tr>
    </w:tbl>
    <w:p w:rsidR="00237120" w:rsidRDefault="00237120" w:rsidP="00680B7B">
      <w:pPr>
        <w:pStyle w:val="Encabezado"/>
        <w:tabs>
          <w:tab w:val="clear" w:pos="4419"/>
          <w:tab w:val="clear" w:pos="8838"/>
        </w:tabs>
        <w:rPr>
          <w:b/>
          <w:bCs/>
          <w:sz w:val="28"/>
        </w:rPr>
      </w:pPr>
    </w:p>
    <w:p w:rsidR="00680B7B" w:rsidRPr="00780F1A" w:rsidRDefault="00680B7B" w:rsidP="00680B7B">
      <w:pPr>
        <w:pStyle w:val="Encabezado"/>
        <w:tabs>
          <w:tab w:val="clear" w:pos="4419"/>
          <w:tab w:val="clear" w:pos="8838"/>
        </w:tabs>
        <w:rPr>
          <w:b/>
          <w:bCs/>
          <w:sz w:val="28"/>
          <w:u w:val="single"/>
        </w:rPr>
      </w:pPr>
      <w:r>
        <w:rPr>
          <w:b/>
          <w:bCs/>
          <w:sz w:val="28"/>
        </w:rPr>
        <w:t>5</w:t>
      </w:r>
      <w:r w:rsidRPr="004D7441">
        <w:rPr>
          <w:b/>
          <w:bCs/>
          <w:sz w:val="28"/>
        </w:rPr>
        <w:t>.</w:t>
      </w:r>
      <w:r w:rsidRPr="0027475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Relaciones ex</w:t>
      </w:r>
      <w:r w:rsidRPr="004D7441">
        <w:rPr>
          <w:b/>
          <w:bCs/>
          <w:sz w:val="28"/>
        </w:rPr>
        <w:t>ternas</w:t>
      </w:r>
    </w:p>
    <w:p w:rsidR="00680B7B" w:rsidRPr="00780F1A" w:rsidRDefault="00680B7B" w:rsidP="00680B7B">
      <w:pPr>
        <w:pStyle w:val="Encabezado"/>
        <w:tabs>
          <w:tab w:val="clear" w:pos="4419"/>
          <w:tab w:val="clear" w:pos="8838"/>
        </w:tabs>
      </w:pPr>
      <w:r>
        <w:rPr>
          <w:sz w:val="16"/>
        </w:rPr>
        <w:t>Son los principales contactos fuera de la organización (máximo 5) que debe mantener el titular del puesto para lograr sus objetivos. - Especificar el motivo de la relación de la manera más global pero completa y precisa-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961"/>
      </w:tblGrid>
      <w:tr w:rsidR="00680B7B" w:rsidRPr="006D12D2" w:rsidTr="00680B7B">
        <w:tc>
          <w:tcPr>
            <w:tcW w:w="4748" w:type="dxa"/>
            <w:vAlign w:val="center"/>
          </w:tcPr>
          <w:p w:rsidR="00680B7B" w:rsidRPr="00BA4F06" w:rsidRDefault="00680B7B" w:rsidP="00D259ED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BA4F06">
              <w:rPr>
                <w:b/>
                <w:sz w:val="20"/>
                <w:szCs w:val="20"/>
              </w:rPr>
              <w:t>Organización, Área, Puesto</w:t>
            </w:r>
          </w:p>
        </w:tc>
        <w:tc>
          <w:tcPr>
            <w:tcW w:w="4961" w:type="dxa"/>
            <w:vAlign w:val="center"/>
          </w:tcPr>
          <w:p w:rsidR="00680B7B" w:rsidRPr="00BA4F06" w:rsidRDefault="00680B7B" w:rsidP="00D259ED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BA4F06">
              <w:rPr>
                <w:b/>
                <w:sz w:val="20"/>
                <w:szCs w:val="20"/>
              </w:rPr>
              <w:t>Motivo de la relación ¿para qué?</w:t>
            </w:r>
          </w:p>
        </w:tc>
      </w:tr>
      <w:tr w:rsidR="00680B7B" w:rsidRPr="006D12D2" w:rsidTr="003B7155">
        <w:trPr>
          <w:trHeight w:val="495"/>
        </w:trPr>
        <w:tc>
          <w:tcPr>
            <w:tcW w:w="4748" w:type="dxa"/>
            <w:vAlign w:val="center"/>
          </w:tcPr>
          <w:p w:rsidR="00680B7B" w:rsidRPr="006D12D2" w:rsidRDefault="00B4644D" w:rsidP="003B7155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Clientes y proveedores</w:t>
            </w:r>
            <w:r w:rsidR="0083570D">
              <w:rPr>
                <w:sz w:val="20"/>
              </w:rPr>
              <w:t xml:space="preserve"> de sistemas</w:t>
            </w:r>
            <w:r w:rsidR="00AD5195">
              <w:rPr>
                <w:sz w:val="20"/>
              </w:rPr>
              <w:t>.</w:t>
            </w:r>
          </w:p>
        </w:tc>
        <w:tc>
          <w:tcPr>
            <w:tcW w:w="4961" w:type="dxa"/>
            <w:vAlign w:val="center"/>
          </w:tcPr>
          <w:p w:rsidR="00680B7B" w:rsidRPr="006D12D2" w:rsidRDefault="0083570D" w:rsidP="0083570D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 xml:space="preserve">Relaciones presupuestales </w:t>
            </w:r>
            <w:r w:rsidR="00B4644D">
              <w:rPr>
                <w:sz w:val="20"/>
              </w:rPr>
              <w:t>con los mismos</w:t>
            </w:r>
            <w:r w:rsidR="00AD5195">
              <w:rPr>
                <w:sz w:val="20"/>
              </w:rPr>
              <w:t>.</w:t>
            </w:r>
          </w:p>
        </w:tc>
      </w:tr>
    </w:tbl>
    <w:p w:rsidR="00237120" w:rsidRDefault="00237120" w:rsidP="00680B7B">
      <w:pPr>
        <w:pStyle w:val="Ttulo1"/>
        <w:jc w:val="left"/>
        <w:rPr>
          <w:rFonts w:ascii="Calibri" w:hAnsi="Calibri"/>
          <w:b/>
          <w:bCs w:val="0"/>
          <w:sz w:val="28"/>
          <w:u w:val="none"/>
        </w:rPr>
      </w:pPr>
    </w:p>
    <w:p w:rsidR="00680B7B" w:rsidRPr="00AC35FC" w:rsidRDefault="00680B7B" w:rsidP="00680B7B">
      <w:pPr>
        <w:pStyle w:val="Ttulo1"/>
        <w:jc w:val="left"/>
        <w:rPr>
          <w:rFonts w:ascii="Calibri" w:hAnsi="Calibri"/>
          <w:b/>
          <w:bCs w:val="0"/>
          <w:sz w:val="28"/>
          <w:u w:val="none"/>
        </w:rPr>
      </w:pPr>
      <w:r w:rsidRPr="00AC35FC">
        <w:rPr>
          <w:rFonts w:ascii="Calibri" w:hAnsi="Calibri"/>
          <w:b/>
          <w:bCs w:val="0"/>
          <w:sz w:val="28"/>
          <w:u w:val="none"/>
        </w:rPr>
        <w:t>6. Dimensiones</w:t>
      </w:r>
    </w:p>
    <w:p w:rsidR="00680B7B" w:rsidRDefault="00680B7B" w:rsidP="00680B7B">
      <w:pPr>
        <w:rPr>
          <w:sz w:val="16"/>
        </w:rPr>
      </w:pPr>
      <w:r>
        <w:rPr>
          <w:sz w:val="16"/>
        </w:rPr>
        <w:t>Dimensiones anuales en las que influye o es responsable el puesto: son los recursos sobre los cuales el puesto tiene influencia directa. Algunos puestos no manejan dimensiones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680B7B" w:rsidRPr="00951913" w:rsidTr="0046131D">
        <w:trPr>
          <w:trHeight w:val="1203"/>
        </w:trPr>
        <w:tc>
          <w:tcPr>
            <w:tcW w:w="4786" w:type="dxa"/>
            <w:shd w:val="clear" w:color="auto" w:fill="auto"/>
          </w:tcPr>
          <w:p w:rsidR="00680B7B" w:rsidRPr="00D259ED" w:rsidRDefault="00680B7B" w:rsidP="00D259ED">
            <w:pPr>
              <w:spacing w:after="0"/>
              <w:rPr>
                <w:b/>
              </w:rPr>
            </w:pPr>
            <w:r w:rsidRPr="00D259ED">
              <w:rPr>
                <w:b/>
              </w:rPr>
              <w:t>Recursos monetarios</w:t>
            </w:r>
          </w:p>
          <w:p w:rsidR="00680B7B" w:rsidRPr="00951913" w:rsidRDefault="00680B7B" w:rsidP="00D259ED">
            <w:pPr>
              <w:spacing w:after="0"/>
              <w:rPr>
                <w:sz w:val="16"/>
              </w:rPr>
            </w:pPr>
            <w:r w:rsidRPr="00951913">
              <w:rPr>
                <w:sz w:val="16"/>
              </w:rPr>
              <w:t>Son las cifras más importantes para el año en curso expresadas en pesos anuales, ejemplos: Presupuesto autorizado, volumen de compras, inversiones, importe de la nómina, presupuesto de capacitación, etc.</w:t>
            </w:r>
          </w:p>
        </w:tc>
        <w:tc>
          <w:tcPr>
            <w:tcW w:w="4961" w:type="dxa"/>
            <w:shd w:val="clear" w:color="auto" w:fill="auto"/>
          </w:tcPr>
          <w:p w:rsidR="00680B7B" w:rsidRPr="00D259ED" w:rsidRDefault="00680B7B" w:rsidP="00D259ED">
            <w:pPr>
              <w:spacing w:after="0"/>
              <w:rPr>
                <w:b/>
                <w:szCs w:val="24"/>
              </w:rPr>
            </w:pPr>
            <w:r w:rsidRPr="00D259ED">
              <w:rPr>
                <w:b/>
                <w:szCs w:val="24"/>
              </w:rPr>
              <w:t>Recursos no monetarios</w:t>
            </w:r>
          </w:p>
          <w:p w:rsidR="00680B7B" w:rsidRPr="00951913" w:rsidRDefault="00680B7B" w:rsidP="00D259ED">
            <w:pPr>
              <w:spacing w:after="0"/>
              <w:rPr>
                <w:sz w:val="16"/>
              </w:rPr>
            </w:pPr>
            <w:r w:rsidRPr="00951913">
              <w:rPr>
                <w:sz w:val="16"/>
              </w:rPr>
              <w:t>Son las cantidades de recursos que maneja el puesto y que no están expresadas en dinero, ejemplos: número de personal subordinado, directos, indirectos, total, número de proveedores, número de usuarios, etc.</w:t>
            </w:r>
          </w:p>
        </w:tc>
      </w:tr>
      <w:tr w:rsidR="00680B7B" w:rsidRPr="00951913" w:rsidTr="003B7155">
        <w:trPr>
          <w:trHeight w:val="328"/>
        </w:trPr>
        <w:tc>
          <w:tcPr>
            <w:tcW w:w="4786" w:type="dxa"/>
            <w:shd w:val="clear" w:color="auto" w:fill="auto"/>
            <w:vAlign w:val="center"/>
          </w:tcPr>
          <w:p w:rsidR="0046131D" w:rsidRPr="00951913" w:rsidRDefault="0046131D" w:rsidP="003B715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6131D" w:rsidRPr="00951913" w:rsidRDefault="0046131D" w:rsidP="003B7155">
            <w:pPr>
              <w:spacing w:after="0"/>
              <w:rPr>
                <w:sz w:val="20"/>
                <w:szCs w:val="20"/>
              </w:rPr>
            </w:pPr>
          </w:p>
        </w:tc>
      </w:tr>
      <w:tr w:rsidR="00680B7B" w:rsidRPr="00951913" w:rsidTr="003B7155">
        <w:trPr>
          <w:trHeight w:val="361"/>
        </w:trPr>
        <w:tc>
          <w:tcPr>
            <w:tcW w:w="4786" w:type="dxa"/>
            <w:shd w:val="clear" w:color="auto" w:fill="auto"/>
            <w:vAlign w:val="center"/>
          </w:tcPr>
          <w:p w:rsidR="00680B7B" w:rsidRPr="00BA4F06" w:rsidRDefault="00680B7B" w:rsidP="003B7155">
            <w:pPr>
              <w:spacing w:after="0"/>
              <w:rPr>
                <w:b/>
                <w:sz w:val="20"/>
                <w:szCs w:val="20"/>
              </w:rPr>
            </w:pPr>
            <w:r w:rsidRPr="00BA4F06"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80B7B" w:rsidRPr="00BA4F06" w:rsidRDefault="00680B7B" w:rsidP="003B7155">
            <w:pPr>
              <w:spacing w:after="0"/>
              <w:rPr>
                <w:b/>
                <w:sz w:val="20"/>
                <w:szCs w:val="20"/>
              </w:rPr>
            </w:pPr>
            <w:r w:rsidRPr="00BA4F06">
              <w:rPr>
                <w:b/>
                <w:sz w:val="20"/>
                <w:szCs w:val="20"/>
              </w:rPr>
              <w:t>Metas</w:t>
            </w:r>
          </w:p>
        </w:tc>
      </w:tr>
      <w:tr w:rsidR="00680B7B" w:rsidRPr="00951913" w:rsidTr="003B7155">
        <w:trPr>
          <w:trHeight w:val="594"/>
        </w:trPr>
        <w:tc>
          <w:tcPr>
            <w:tcW w:w="4786" w:type="dxa"/>
            <w:shd w:val="clear" w:color="auto" w:fill="auto"/>
            <w:vAlign w:val="center"/>
          </w:tcPr>
          <w:p w:rsidR="00680B7B" w:rsidRPr="001F1086" w:rsidRDefault="00680B7B" w:rsidP="003B715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80B7B" w:rsidRPr="00951913" w:rsidRDefault="00680B7B" w:rsidP="003B7155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237120" w:rsidRDefault="00237120" w:rsidP="00680B7B">
      <w:pPr>
        <w:pStyle w:val="Ttulo1"/>
        <w:jc w:val="left"/>
        <w:rPr>
          <w:rFonts w:ascii="Calibri" w:hAnsi="Calibri"/>
          <w:b/>
          <w:bCs w:val="0"/>
          <w:sz w:val="28"/>
          <w:u w:val="none"/>
        </w:rPr>
      </w:pPr>
    </w:p>
    <w:p w:rsidR="00680B7B" w:rsidRDefault="00680B7B" w:rsidP="00680B7B">
      <w:pPr>
        <w:pStyle w:val="Ttulo1"/>
        <w:jc w:val="left"/>
        <w:rPr>
          <w:rFonts w:ascii="Calibri" w:hAnsi="Calibri"/>
          <w:b/>
          <w:bCs w:val="0"/>
          <w:sz w:val="28"/>
          <w:u w:val="none"/>
        </w:rPr>
      </w:pPr>
      <w:r>
        <w:rPr>
          <w:rFonts w:ascii="Calibri" w:hAnsi="Calibri"/>
          <w:b/>
          <w:bCs w:val="0"/>
          <w:sz w:val="28"/>
          <w:u w:val="none"/>
        </w:rPr>
        <w:t>7</w:t>
      </w:r>
      <w:r w:rsidRPr="00AC35FC">
        <w:rPr>
          <w:rFonts w:ascii="Calibri" w:hAnsi="Calibri"/>
          <w:b/>
          <w:bCs w:val="0"/>
          <w:sz w:val="28"/>
          <w:u w:val="none"/>
        </w:rPr>
        <w:t xml:space="preserve">. </w:t>
      </w:r>
      <w:r>
        <w:rPr>
          <w:rFonts w:ascii="Calibri" w:hAnsi="Calibri"/>
          <w:b/>
          <w:bCs w:val="0"/>
          <w:sz w:val="28"/>
          <w:u w:val="none"/>
        </w:rPr>
        <w:t>Problemas o desafíos</w:t>
      </w:r>
    </w:p>
    <w:p w:rsidR="00680B7B" w:rsidRPr="004462AF" w:rsidRDefault="00680B7B" w:rsidP="00680B7B">
      <w:pPr>
        <w:rPr>
          <w:sz w:val="16"/>
          <w:szCs w:val="16"/>
        </w:rPr>
      </w:pPr>
      <w:r w:rsidRPr="004462AF">
        <w:rPr>
          <w:sz w:val="16"/>
          <w:szCs w:val="16"/>
        </w:rPr>
        <w:t>Describir los dos problemas más complejos o desafiantes que resuelve el titular del puesto en el desempeño de sus responsabilidades actuales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80B7B" w:rsidRPr="00951913" w:rsidTr="003B7155">
        <w:trPr>
          <w:trHeight w:val="358"/>
        </w:trPr>
        <w:tc>
          <w:tcPr>
            <w:tcW w:w="9747" w:type="dxa"/>
            <w:shd w:val="clear" w:color="auto" w:fill="auto"/>
            <w:vAlign w:val="center"/>
          </w:tcPr>
          <w:p w:rsidR="00680B7B" w:rsidRPr="004F6DDC" w:rsidRDefault="004F6DDC" w:rsidP="004F6DDC">
            <w:pPr>
              <w:pStyle w:val="Prrafodelista"/>
              <w:numPr>
                <w:ilvl w:val="0"/>
                <w:numId w:val="2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Crear una estrategia para el funcionamiento tecnológico del instituto. </w:t>
            </w:r>
          </w:p>
        </w:tc>
      </w:tr>
      <w:tr w:rsidR="00680B7B" w:rsidRPr="00951913" w:rsidTr="003B7155">
        <w:trPr>
          <w:trHeight w:val="259"/>
        </w:trPr>
        <w:tc>
          <w:tcPr>
            <w:tcW w:w="9747" w:type="dxa"/>
            <w:shd w:val="clear" w:color="auto" w:fill="auto"/>
            <w:vAlign w:val="center"/>
          </w:tcPr>
          <w:p w:rsidR="00680B7B" w:rsidRPr="004F6DDC" w:rsidRDefault="004F6DDC" w:rsidP="004F6DDC">
            <w:pPr>
              <w:pStyle w:val="Prrafodelista"/>
              <w:numPr>
                <w:ilvl w:val="0"/>
                <w:numId w:val="2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Respaldo de la información. </w:t>
            </w:r>
            <w:bookmarkStart w:id="0" w:name="_GoBack"/>
            <w:bookmarkEnd w:id="0"/>
          </w:p>
        </w:tc>
      </w:tr>
    </w:tbl>
    <w:p w:rsidR="00237120" w:rsidRDefault="00237120" w:rsidP="00680B7B">
      <w:pPr>
        <w:pStyle w:val="Ttulo1"/>
        <w:jc w:val="left"/>
        <w:rPr>
          <w:rFonts w:ascii="Calibri" w:hAnsi="Calibri"/>
          <w:b/>
          <w:bCs w:val="0"/>
          <w:sz w:val="28"/>
          <w:u w:val="none"/>
        </w:rPr>
      </w:pPr>
    </w:p>
    <w:p w:rsidR="00680B7B" w:rsidRDefault="00680B7B" w:rsidP="00680B7B">
      <w:pPr>
        <w:pStyle w:val="Ttulo1"/>
        <w:jc w:val="left"/>
        <w:rPr>
          <w:rFonts w:ascii="Calibri" w:hAnsi="Calibri"/>
          <w:b/>
          <w:bCs w:val="0"/>
          <w:sz w:val="28"/>
          <w:u w:val="none"/>
        </w:rPr>
      </w:pPr>
      <w:r>
        <w:rPr>
          <w:rFonts w:ascii="Calibri" w:hAnsi="Calibri"/>
          <w:b/>
          <w:bCs w:val="0"/>
          <w:sz w:val="28"/>
          <w:u w:val="none"/>
        </w:rPr>
        <w:t>8</w:t>
      </w:r>
      <w:r w:rsidRPr="00AC35FC">
        <w:rPr>
          <w:rFonts w:ascii="Calibri" w:hAnsi="Calibri"/>
          <w:b/>
          <w:bCs w:val="0"/>
          <w:sz w:val="28"/>
          <w:u w:val="none"/>
        </w:rPr>
        <w:t xml:space="preserve">. </w:t>
      </w:r>
      <w:r>
        <w:rPr>
          <w:rFonts w:ascii="Calibri" w:hAnsi="Calibri"/>
          <w:b/>
          <w:bCs w:val="0"/>
          <w:sz w:val="28"/>
          <w:u w:val="none"/>
        </w:rPr>
        <w:t>Toma de decisiones</w:t>
      </w:r>
    </w:p>
    <w:p w:rsidR="00680B7B" w:rsidRPr="004462AF" w:rsidRDefault="00680B7B" w:rsidP="00680B7B">
      <w:pPr>
        <w:rPr>
          <w:sz w:val="16"/>
          <w:szCs w:val="16"/>
        </w:rPr>
      </w:pPr>
      <w:r w:rsidRPr="004462AF">
        <w:rPr>
          <w:sz w:val="16"/>
          <w:szCs w:val="16"/>
        </w:rPr>
        <w:t xml:space="preserve">Describir </w:t>
      </w:r>
      <w:r>
        <w:rPr>
          <w:sz w:val="16"/>
          <w:szCs w:val="16"/>
        </w:rPr>
        <w:t>las principales decisiones que toma el titular del puesto en forma autónoma y recurrente sin tener que consultar con su superior inmediato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5258"/>
      </w:tblGrid>
      <w:tr w:rsidR="00680B7B" w:rsidRPr="00951913" w:rsidTr="003B7155">
        <w:trPr>
          <w:trHeight w:val="351"/>
        </w:trPr>
        <w:tc>
          <w:tcPr>
            <w:tcW w:w="4489" w:type="dxa"/>
            <w:shd w:val="clear" w:color="auto" w:fill="auto"/>
            <w:vAlign w:val="center"/>
          </w:tcPr>
          <w:p w:rsidR="00680B7B" w:rsidRPr="00BA4F06" w:rsidRDefault="00680B7B" w:rsidP="003B7155">
            <w:pPr>
              <w:spacing w:after="0"/>
              <w:rPr>
                <w:b/>
                <w:sz w:val="20"/>
                <w:szCs w:val="20"/>
              </w:rPr>
            </w:pPr>
            <w:r w:rsidRPr="00BA4F06">
              <w:rPr>
                <w:b/>
                <w:sz w:val="20"/>
                <w:szCs w:val="20"/>
              </w:rPr>
              <w:t>Indicar la decisión a tomar</w:t>
            </w:r>
          </w:p>
        </w:tc>
        <w:tc>
          <w:tcPr>
            <w:tcW w:w="5258" w:type="dxa"/>
            <w:shd w:val="clear" w:color="auto" w:fill="auto"/>
            <w:vAlign w:val="center"/>
          </w:tcPr>
          <w:p w:rsidR="00680B7B" w:rsidRPr="00951913" w:rsidRDefault="00680B7B" w:rsidP="003B7155">
            <w:pPr>
              <w:spacing w:after="0"/>
              <w:rPr>
                <w:sz w:val="20"/>
                <w:szCs w:val="20"/>
              </w:rPr>
            </w:pPr>
            <w:r w:rsidRPr="00951913">
              <w:rPr>
                <w:sz w:val="16"/>
              </w:rPr>
              <w:t>Indicar: rutinarias, importantes o trascendentales y si son eventuales o frecuentes.</w:t>
            </w:r>
          </w:p>
        </w:tc>
      </w:tr>
      <w:tr w:rsidR="00680B7B" w:rsidRPr="00951913" w:rsidTr="003B7155">
        <w:trPr>
          <w:trHeight w:val="511"/>
        </w:trPr>
        <w:tc>
          <w:tcPr>
            <w:tcW w:w="4489" w:type="dxa"/>
            <w:shd w:val="clear" w:color="auto" w:fill="auto"/>
            <w:vAlign w:val="center"/>
          </w:tcPr>
          <w:p w:rsidR="00680B7B" w:rsidRPr="00951913" w:rsidRDefault="00680B7B" w:rsidP="003B715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258" w:type="dxa"/>
            <w:shd w:val="clear" w:color="auto" w:fill="auto"/>
            <w:vAlign w:val="center"/>
          </w:tcPr>
          <w:p w:rsidR="00680B7B" w:rsidRPr="00951913" w:rsidRDefault="00680B7B" w:rsidP="003B7155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680B7B" w:rsidRPr="008F3657" w:rsidRDefault="00680B7B" w:rsidP="00BA4F06">
      <w:pPr>
        <w:spacing w:after="0"/>
        <w:rPr>
          <w:b/>
          <w:bCs/>
          <w:sz w:val="28"/>
        </w:rPr>
      </w:pPr>
      <w:r w:rsidRPr="008F3657">
        <w:rPr>
          <w:b/>
          <w:bCs/>
          <w:sz w:val="28"/>
        </w:rPr>
        <w:t>9. Estructura organizacional</w:t>
      </w:r>
    </w:p>
    <w:p w:rsidR="00680B7B" w:rsidRPr="008F3657" w:rsidRDefault="00680B7B" w:rsidP="00BA4F06">
      <w:pPr>
        <w:spacing w:after="0"/>
        <w:rPr>
          <w:sz w:val="16"/>
          <w:szCs w:val="16"/>
        </w:rPr>
      </w:pPr>
      <w:r w:rsidRPr="008F3657">
        <w:rPr>
          <w:sz w:val="16"/>
          <w:szCs w:val="16"/>
        </w:rPr>
        <w:lastRenderedPageBreak/>
        <w:t>Registrar los títulos de puesto de la estructura de organización vigente autorizada. –</w:t>
      </w:r>
      <w:r w:rsidR="00137ED5" w:rsidRPr="008F3657">
        <w:rPr>
          <w:sz w:val="16"/>
          <w:szCs w:val="16"/>
        </w:rPr>
        <w:t>No</w:t>
      </w:r>
      <w:r>
        <w:rPr>
          <w:sz w:val="16"/>
          <w:szCs w:val="16"/>
        </w:rPr>
        <w:t xml:space="preserve"> </w:t>
      </w:r>
      <w:r w:rsidRPr="008F3657">
        <w:rPr>
          <w:sz w:val="16"/>
          <w:szCs w:val="16"/>
        </w:rPr>
        <w:t>anotar nombres-</w:t>
      </w:r>
    </w:p>
    <w:p w:rsidR="00680B7B" w:rsidRDefault="00680B7B" w:rsidP="00680B7B"/>
    <w:p w:rsidR="00680B7B" w:rsidRDefault="00D259ED" w:rsidP="00680B7B">
      <w:r>
        <w:rPr>
          <w:sz w:val="14"/>
          <w:szCs w:val="12"/>
        </w:rPr>
        <w:t xml:space="preserve">                                                                                     </w:t>
      </w:r>
    </w:p>
    <w:p w:rsidR="00680B7B" w:rsidRPr="00BA4F06" w:rsidRDefault="00680B7B" w:rsidP="00BA4F06">
      <w:pPr>
        <w:spacing w:after="0"/>
      </w:pPr>
      <w:r w:rsidRPr="003A6E4B">
        <w:rPr>
          <w:b/>
          <w:bCs/>
          <w:sz w:val="28"/>
        </w:rPr>
        <w:t>10. Perfil de puesto</w:t>
      </w:r>
    </w:p>
    <w:p w:rsidR="00680B7B" w:rsidRPr="003A6E4B" w:rsidRDefault="00680B7B" w:rsidP="00BA4F06">
      <w:pPr>
        <w:spacing w:after="0"/>
        <w:rPr>
          <w:sz w:val="16"/>
          <w:szCs w:val="16"/>
        </w:rPr>
      </w:pPr>
      <w:r w:rsidRPr="003A6E4B">
        <w:rPr>
          <w:sz w:val="16"/>
          <w:szCs w:val="16"/>
        </w:rPr>
        <w:t>Características profesionales y personales que deben tener las personas para cubrir el puesto.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851"/>
        <w:gridCol w:w="283"/>
        <w:gridCol w:w="1276"/>
        <w:gridCol w:w="992"/>
        <w:gridCol w:w="1418"/>
        <w:gridCol w:w="1417"/>
      </w:tblGrid>
      <w:tr w:rsidR="00237120" w:rsidRPr="006D12D2" w:rsidTr="003B7155">
        <w:tc>
          <w:tcPr>
            <w:tcW w:w="3472" w:type="dxa"/>
            <w:vAlign w:val="center"/>
          </w:tcPr>
          <w:p w:rsidR="00237120" w:rsidRPr="00237120" w:rsidRDefault="00237120" w:rsidP="003B7155">
            <w:pPr>
              <w:pStyle w:val="Textoindependiente3"/>
              <w:rPr>
                <w:rFonts w:ascii="Calibri" w:hAnsi="Calibri"/>
                <w:b w:val="0"/>
                <w:sz w:val="20"/>
                <w:szCs w:val="20"/>
              </w:rPr>
            </w:pPr>
            <w:r w:rsidRPr="000D5B0C">
              <w:rPr>
                <w:rFonts w:ascii="Calibri" w:hAnsi="Calibri"/>
                <w:sz w:val="20"/>
                <w:szCs w:val="20"/>
              </w:rPr>
              <w:t>Edad</w:t>
            </w:r>
            <w:r w:rsidR="00942542" w:rsidRPr="000D5B0C">
              <w:rPr>
                <w:rFonts w:ascii="Calibri" w:hAnsi="Calibri"/>
                <w:sz w:val="20"/>
                <w:szCs w:val="20"/>
              </w:rPr>
              <w:t>:</w:t>
            </w:r>
            <w:r w:rsidRPr="00237120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 w:rsidR="00942542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 w:rsidR="004F6DDC">
              <w:rPr>
                <w:rFonts w:ascii="Calibri" w:hAnsi="Calibri"/>
                <w:b w:val="0"/>
                <w:sz w:val="20"/>
                <w:szCs w:val="20"/>
              </w:rPr>
              <w:t>24-40</w:t>
            </w:r>
          </w:p>
        </w:tc>
        <w:tc>
          <w:tcPr>
            <w:tcW w:w="3402" w:type="dxa"/>
            <w:gridSpan w:val="4"/>
            <w:vAlign w:val="center"/>
          </w:tcPr>
          <w:p w:rsidR="00237120" w:rsidRPr="00237120" w:rsidRDefault="00237120" w:rsidP="00C73903">
            <w:pPr>
              <w:pStyle w:val="Textoindependiente3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0D5B0C">
              <w:rPr>
                <w:rFonts w:ascii="Calibri" w:hAnsi="Calibri"/>
                <w:sz w:val="20"/>
                <w:szCs w:val="20"/>
              </w:rPr>
              <w:t>Sexo</w:t>
            </w:r>
            <w:r w:rsidR="00942542" w:rsidRPr="000D5B0C">
              <w:rPr>
                <w:rFonts w:ascii="Calibri" w:hAnsi="Calibri"/>
                <w:sz w:val="20"/>
                <w:szCs w:val="20"/>
              </w:rPr>
              <w:t>:</w:t>
            </w:r>
            <w:r w:rsidR="00C73903">
              <w:rPr>
                <w:rFonts w:ascii="Calibri" w:hAnsi="Calibri" w:cs="Arial"/>
                <w:b w:val="0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BA413B">
              <w:rPr>
                <w:rFonts w:ascii="Calibri" w:hAnsi="Calibri" w:cs="Arial"/>
                <w:b w:val="0"/>
                <w:color w:val="000000"/>
                <w:sz w:val="20"/>
                <w:szCs w:val="20"/>
                <w:lang w:val="es-MX" w:eastAsia="es-MX"/>
              </w:rPr>
              <w:t>indist</w:t>
            </w:r>
            <w:r w:rsidR="00AE749F">
              <w:rPr>
                <w:rFonts w:ascii="Calibri" w:hAnsi="Calibri" w:cs="Arial"/>
                <w:b w:val="0"/>
                <w:color w:val="000000"/>
                <w:sz w:val="20"/>
                <w:szCs w:val="20"/>
                <w:lang w:val="es-MX" w:eastAsia="es-MX"/>
              </w:rPr>
              <w:t>into</w:t>
            </w:r>
          </w:p>
        </w:tc>
        <w:tc>
          <w:tcPr>
            <w:tcW w:w="2835" w:type="dxa"/>
            <w:gridSpan w:val="2"/>
            <w:vAlign w:val="center"/>
          </w:tcPr>
          <w:p w:rsidR="00237120" w:rsidRPr="00237120" w:rsidRDefault="00237120" w:rsidP="003B7155">
            <w:pPr>
              <w:pStyle w:val="Textoindependiente3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0D5B0C">
              <w:rPr>
                <w:rFonts w:ascii="Calibri" w:hAnsi="Calibri"/>
                <w:sz w:val="20"/>
                <w:szCs w:val="20"/>
              </w:rPr>
              <w:t>Estado civil</w:t>
            </w:r>
            <w:r w:rsidR="00942542" w:rsidRPr="000D5B0C">
              <w:rPr>
                <w:rFonts w:ascii="Calibri" w:hAnsi="Calibri" w:cs="Arial"/>
                <w:sz w:val="20"/>
                <w:szCs w:val="20"/>
              </w:rPr>
              <w:t>:</w:t>
            </w:r>
            <w:r w:rsidR="00C73903">
              <w:rPr>
                <w:rFonts w:ascii="Calibri" w:hAnsi="Calibri" w:cs="Arial"/>
                <w:b w:val="0"/>
                <w:sz w:val="20"/>
                <w:szCs w:val="20"/>
              </w:rPr>
              <w:t xml:space="preserve"> </w:t>
            </w:r>
            <w:r w:rsidR="00AE749F">
              <w:rPr>
                <w:rFonts w:ascii="Calibri" w:hAnsi="Calibri" w:cs="Arial"/>
                <w:b w:val="0"/>
                <w:sz w:val="20"/>
                <w:szCs w:val="20"/>
              </w:rPr>
              <w:t>indistinto</w:t>
            </w:r>
          </w:p>
        </w:tc>
      </w:tr>
      <w:tr w:rsidR="00942542" w:rsidRPr="006D12D2" w:rsidTr="003B7155">
        <w:tc>
          <w:tcPr>
            <w:tcW w:w="4323" w:type="dxa"/>
            <w:gridSpan w:val="2"/>
            <w:vAlign w:val="center"/>
          </w:tcPr>
          <w:p w:rsidR="00942542" w:rsidRPr="00237120" w:rsidRDefault="00942542" w:rsidP="003B7155">
            <w:pPr>
              <w:pStyle w:val="Textoindependiente3"/>
              <w:rPr>
                <w:rFonts w:ascii="Calibri" w:hAnsi="Calibri"/>
                <w:b w:val="0"/>
                <w:sz w:val="20"/>
                <w:szCs w:val="20"/>
              </w:rPr>
            </w:pPr>
            <w:r w:rsidRPr="00942542">
              <w:rPr>
                <w:rFonts w:ascii="Calibri" w:hAnsi="Calibri"/>
                <w:sz w:val="20"/>
                <w:szCs w:val="20"/>
                <w:lang w:val="es-MX"/>
              </w:rPr>
              <w:t>Viajes</w:t>
            </w:r>
            <w:r w:rsidRPr="00942542">
              <w:rPr>
                <w:rFonts w:ascii="Calibri" w:hAnsi="Calibri" w:cs="Arial"/>
                <w:sz w:val="20"/>
                <w:szCs w:val="20"/>
                <w:lang w:val="es-MX"/>
              </w:rPr>
              <w:t xml:space="preserve"> / Frecuencia:</w:t>
            </w:r>
            <w:r>
              <w:rPr>
                <w:rFonts w:ascii="Calibri" w:hAnsi="Calibri" w:cs="Arial"/>
                <w:b w:val="0"/>
                <w:sz w:val="20"/>
                <w:szCs w:val="20"/>
                <w:lang w:val="es-MX"/>
              </w:rPr>
              <w:t xml:space="preserve">  </w:t>
            </w:r>
            <w:r w:rsidR="00300323">
              <w:rPr>
                <w:rFonts w:ascii="Calibri" w:hAnsi="Calibri" w:cs="Arial"/>
                <w:b w:val="0"/>
                <w:sz w:val="20"/>
                <w:szCs w:val="20"/>
                <w:lang w:val="es-MX"/>
              </w:rPr>
              <w:t>Esporádica</w:t>
            </w:r>
          </w:p>
        </w:tc>
        <w:tc>
          <w:tcPr>
            <w:tcW w:w="5386" w:type="dxa"/>
            <w:gridSpan w:val="5"/>
            <w:vAlign w:val="center"/>
          </w:tcPr>
          <w:p w:rsidR="00942542" w:rsidRPr="00237120" w:rsidRDefault="00942542" w:rsidP="003B7155">
            <w:pPr>
              <w:pStyle w:val="Textoindependiente3"/>
              <w:rPr>
                <w:rFonts w:ascii="Calibri" w:hAnsi="Calibri"/>
                <w:b w:val="0"/>
                <w:sz w:val="20"/>
                <w:szCs w:val="20"/>
              </w:rPr>
            </w:pPr>
            <w:r w:rsidRPr="00942542">
              <w:rPr>
                <w:rFonts w:ascii="Calibri" w:hAnsi="Calibri"/>
                <w:sz w:val="20"/>
                <w:szCs w:val="20"/>
              </w:rPr>
              <w:t>Escolaridad (grado mínimo necesario):</w:t>
            </w:r>
            <w:r w:rsidRPr="00942542">
              <w:rPr>
                <w:rFonts w:ascii="Calibri" w:hAnsi="Calibri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 w:val="0"/>
                <w:sz w:val="20"/>
                <w:szCs w:val="20"/>
              </w:rPr>
              <w:t xml:space="preserve"> </w:t>
            </w:r>
            <w:r w:rsidRPr="00942542">
              <w:rPr>
                <w:rFonts w:ascii="Calibri" w:hAnsi="Calibri" w:cs="Arial"/>
                <w:b w:val="0"/>
                <w:sz w:val="20"/>
                <w:szCs w:val="20"/>
              </w:rPr>
              <w:t>Licenciatura</w:t>
            </w:r>
          </w:p>
        </w:tc>
      </w:tr>
      <w:tr w:rsidR="00942542" w:rsidRPr="006D12D2" w:rsidTr="003B7155">
        <w:tc>
          <w:tcPr>
            <w:tcW w:w="9709" w:type="dxa"/>
            <w:gridSpan w:val="7"/>
            <w:vAlign w:val="center"/>
          </w:tcPr>
          <w:p w:rsidR="00942542" w:rsidRPr="00942542" w:rsidRDefault="00942542" w:rsidP="004F6DDC">
            <w:pPr>
              <w:pStyle w:val="Textoindependiente3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942542">
              <w:rPr>
                <w:rFonts w:ascii="Calibri" w:hAnsi="Calibri"/>
                <w:sz w:val="20"/>
                <w:szCs w:val="20"/>
              </w:rPr>
              <w:t>Área o especialidad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="00AD5195">
              <w:rPr>
                <w:rFonts w:ascii="Calibri" w:eastAsia="Calibri" w:hAnsi="Calibri" w:cs="Calibri"/>
                <w:b w:val="0"/>
                <w:sz w:val="20"/>
                <w:szCs w:val="20"/>
                <w:lang w:val="es-MX"/>
              </w:rPr>
              <w:t xml:space="preserve">Licenciatura </w:t>
            </w:r>
            <w:r w:rsidR="004F6DDC">
              <w:rPr>
                <w:rFonts w:ascii="Calibri" w:eastAsia="Calibri" w:hAnsi="Calibri" w:cs="Calibri"/>
                <w:b w:val="0"/>
                <w:sz w:val="20"/>
                <w:szCs w:val="20"/>
                <w:lang w:val="es-MX"/>
              </w:rPr>
              <w:t>Informática,</w:t>
            </w:r>
            <w:r w:rsidR="0083570D" w:rsidRPr="0083570D">
              <w:rPr>
                <w:rFonts w:ascii="Calibri" w:eastAsia="Calibri" w:hAnsi="Calibri" w:cs="Calibri"/>
                <w:b w:val="0"/>
                <w:sz w:val="20"/>
                <w:szCs w:val="20"/>
                <w:lang w:val="es-MX"/>
              </w:rPr>
              <w:t xml:space="preserve"> Ing. en Sistemas Computacionales</w:t>
            </w:r>
            <w:r w:rsidR="004F6DDC">
              <w:rPr>
                <w:rFonts w:ascii="Calibri" w:eastAsia="Calibri" w:hAnsi="Calibri" w:cs="Calibri"/>
                <w:b w:val="0"/>
                <w:sz w:val="20"/>
                <w:szCs w:val="20"/>
                <w:lang w:val="es-MX"/>
              </w:rPr>
              <w:t xml:space="preserve">, afín. </w:t>
            </w:r>
          </w:p>
        </w:tc>
      </w:tr>
      <w:tr w:rsidR="00942542" w:rsidRPr="006D12D2" w:rsidTr="003B7155">
        <w:tc>
          <w:tcPr>
            <w:tcW w:w="3472" w:type="dxa"/>
            <w:vAlign w:val="center"/>
          </w:tcPr>
          <w:p w:rsidR="00942542" w:rsidRPr="000D5B0C" w:rsidRDefault="00942542" w:rsidP="003B7155">
            <w:pPr>
              <w:pStyle w:val="Textoindependiente3"/>
              <w:rPr>
                <w:rFonts w:ascii="Calibri" w:hAnsi="Calibri"/>
                <w:sz w:val="20"/>
                <w:szCs w:val="20"/>
              </w:rPr>
            </w:pPr>
            <w:r w:rsidRPr="000D5B0C">
              <w:rPr>
                <w:rFonts w:ascii="Calibri" w:hAnsi="Calibri"/>
                <w:sz w:val="20"/>
                <w:szCs w:val="20"/>
              </w:rPr>
              <w:t>Competencias conductuales IMEPI</w:t>
            </w:r>
          </w:p>
        </w:tc>
        <w:tc>
          <w:tcPr>
            <w:tcW w:w="1134" w:type="dxa"/>
            <w:gridSpan w:val="2"/>
            <w:vAlign w:val="center"/>
          </w:tcPr>
          <w:p w:rsidR="00942542" w:rsidRPr="008E00E5" w:rsidRDefault="00942542" w:rsidP="003B7155">
            <w:pPr>
              <w:pStyle w:val="Textoindependiente3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r w:rsidRPr="008E00E5">
              <w:rPr>
                <w:rFonts w:ascii="Calibri" w:hAnsi="Calibri" w:cs="Arial"/>
                <w:b w:val="0"/>
                <w:sz w:val="18"/>
                <w:szCs w:val="18"/>
              </w:rPr>
              <w:t>Flexibilidad</w:t>
            </w:r>
          </w:p>
        </w:tc>
        <w:tc>
          <w:tcPr>
            <w:tcW w:w="1276" w:type="dxa"/>
            <w:vAlign w:val="center"/>
          </w:tcPr>
          <w:p w:rsidR="00942542" w:rsidRPr="008E00E5" w:rsidRDefault="00942542" w:rsidP="003B7155">
            <w:pPr>
              <w:pStyle w:val="Textoindependiente3"/>
              <w:jc w:val="center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8E00E5">
              <w:rPr>
                <w:rFonts w:ascii="Calibri" w:hAnsi="Calibri" w:cs="Arial"/>
                <w:b w:val="0"/>
                <w:sz w:val="18"/>
                <w:szCs w:val="18"/>
              </w:rPr>
              <w:t>Adaptación</w:t>
            </w:r>
          </w:p>
        </w:tc>
        <w:tc>
          <w:tcPr>
            <w:tcW w:w="992" w:type="dxa"/>
            <w:vAlign w:val="center"/>
          </w:tcPr>
          <w:p w:rsidR="00942542" w:rsidRPr="008E00E5" w:rsidRDefault="00942542" w:rsidP="003B7155">
            <w:pPr>
              <w:pStyle w:val="Textoindependiente3"/>
              <w:jc w:val="center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8E00E5">
              <w:rPr>
                <w:rFonts w:ascii="Calibri" w:hAnsi="Calibri" w:cs="Arial"/>
                <w:b w:val="0"/>
                <w:sz w:val="18"/>
                <w:szCs w:val="18"/>
              </w:rPr>
              <w:t>Motivación</w:t>
            </w:r>
          </w:p>
        </w:tc>
        <w:tc>
          <w:tcPr>
            <w:tcW w:w="1418" w:type="dxa"/>
            <w:vAlign w:val="center"/>
          </w:tcPr>
          <w:p w:rsidR="00942542" w:rsidRPr="008E00E5" w:rsidRDefault="00111226" w:rsidP="003B7155">
            <w:pPr>
              <w:pStyle w:val="Textoindependiente3"/>
              <w:jc w:val="center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8E00E5">
              <w:rPr>
                <w:rFonts w:ascii="Calibri" w:hAnsi="Calibri" w:cs="Arial"/>
                <w:b w:val="0"/>
                <w:sz w:val="18"/>
                <w:szCs w:val="18"/>
              </w:rPr>
              <w:t>Pro actividad</w:t>
            </w:r>
          </w:p>
        </w:tc>
        <w:tc>
          <w:tcPr>
            <w:tcW w:w="1417" w:type="dxa"/>
            <w:vAlign w:val="center"/>
          </w:tcPr>
          <w:p w:rsidR="00942542" w:rsidRPr="008E00E5" w:rsidRDefault="00942542" w:rsidP="003B7155">
            <w:pPr>
              <w:pStyle w:val="Textoindependiente3"/>
              <w:jc w:val="center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8E00E5">
              <w:rPr>
                <w:rFonts w:ascii="Calibri" w:hAnsi="Calibri" w:cs="Arial"/>
                <w:b w:val="0"/>
                <w:sz w:val="18"/>
                <w:szCs w:val="18"/>
              </w:rPr>
              <w:t>Autodidacta</w:t>
            </w:r>
          </w:p>
        </w:tc>
      </w:tr>
      <w:tr w:rsidR="00942542" w:rsidRPr="006D12D2" w:rsidTr="0083570D">
        <w:trPr>
          <w:trHeight w:val="662"/>
        </w:trPr>
        <w:tc>
          <w:tcPr>
            <w:tcW w:w="9709" w:type="dxa"/>
            <w:gridSpan w:val="7"/>
            <w:vAlign w:val="center"/>
          </w:tcPr>
          <w:p w:rsidR="00942542" w:rsidRPr="0083570D" w:rsidRDefault="00942542" w:rsidP="004F6DDC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val="es-MX"/>
              </w:rPr>
            </w:pPr>
            <w:r w:rsidRPr="0083570D">
              <w:rPr>
                <w:b/>
                <w:sz w:val="20"/>
                <w:szCs w:val="20"/>
              </w:rPr>
              <w:t>Competencias funcionales</w:t>
            </w:r>
            <w:r w:rsidRPr="0083570D">
              <w:rPr>
                <w:b/>
              </w:rPr>
              <w:t xml:space="preserve"> </w:t>
            </w:r>
            <w:r w:rsidRPr="0083570D">
              <w:rPr>
                <w:b/>
                <w:sz w:val="20"/>
                <w:szCs w:val="20"/>
              </w:rPr>
              <w:t>(técnicas y/o administrativas):</w:t>
            </w:r>
            <w:r>
              <w:rPr>
                <w:sz w:val="20"/>
                <w:szCs w:val="20"/>
              </w:rPr>
              <w:t xml:space="preserve"> </w:t>
            </w:r>
            <w:r w:rsidR="0083570D" w:rsidRPr="001F5924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 xml:space="preserve">Office, Windows, Ppt, manejo de </w:t>
            </w:r>
            <w:r w:rsidR="0083570D" w:rsidRPr="004F146D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redes</w:t>
            </w:r>
            <w:r w:rsidR="0083570D" w:rsidRPr="001F5924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 xml:space="preserve"> </w:t>
            </w:r>
            <w:r w:rsidR="0083570D" w:rsidRPr="004F146D">
              <w:rPr>
                <w:rFonts w:asciiTheme="minorHAnsi" w:hAnsiTheme="minorHAnsi" w:cstheme="minorHAnsi"/>
                <w:sz w:val="18"/>
                <w:szCs w:val="18"/>
              </w:rPr>
              <w:t>sociales</w:t>
            </w:r>
            <w:r w:rsidR="008357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3570D" w:rsidRPr="00772A13">
              <w:rPr>
                <w:rFonts w:cs="Calibri"/>
                <w:sz w:val="18"/>
                <w:szCs w:val="18"/>
                <w:lang w:val="es-MX"/>
              </w:rPr>
              <w:t>Avanzado/Intermedio en CRM– ERP</w:t>
            </w:r>
            <w:r w:rsidR="0083570D">
              <w:rPr>
                <w:rFonts w:cs="Calibri"/>
                <w:sz w:val="18"/>
                <w:szCs w:val="18"/>
                <w:lang w:val="es-MX"/>
              </w:rPr>
              <w:t>—</w:t>
            </w:r>
            <w:r w:rsidR="0083570D" w:rsidRPr="00772A13">
              <w:rPr>
                <w:rFonts w:cs="Calibri"/>
                <w:sz w:val="18"/>
                <w:szCs w:val="18"/>
                <w:lang w:val="es-MX"/>
              </w:rPr>
              <w:t>SaaS</w:t>
            </w:r>
            <w:r w:rsidR="0083570D">
              <w:rPr>
                <w:rFonts w:cs="Calibri"/>
                <w:sz w:val="18"/>
                <w:szCs w:val="18"/>
                <w:lang w:val="es-MX"/>
              </w:rPr>
              <w:t>, Manejo de Software</w:t>
            </w:r>
            <w:r w:rsidR="004F6DDC">
              <w:rPr>
                <w:rFonts w:cs="Calibri"/>
                <w:sz w:val="18"/>
                <w:szCs w:val="18"/>
                <w:lang w:val="es-MX"/>
              </w:rPr>
              <w:t>, Administración de Proyectos.</w:t>
            </w:r>
          </w:p>
        </w:tc>
      </w:tr>
      <w:tr w:rsidR="00942542" w:rsidRPr="006D12D2" w:rsidTr="003B7155">
        <w:tc>
          <w:tcPr>
            <w:tcW w:w="9709" w:type="dxa"/>
            <w:gridSpan w:val="7"/>
            <w:vAlign w:val="center"/>
          </w:tcPr>
          <w:p w:rsidR="00942542" w:rsidRPr="006D12D2" w:rsidRDefault="00942542" w:rsidP="00C73903">
            <w:pPr>
              <w:pStyle w:val="Textoindependiente3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942542">
              <w:rPr>
                <w:rFonts w:ascii="Calibri" w:hAnsi="Calibri"/>
                <w:sz w:val="20"/>
                <w:szCs w:val="20"/>
              </w:rPr>
              <w:t>Idiomas:</w:t>
            </w:r>
            <w:r w:rsidRPr="00942542">
              <w:rPr>
                <w:rFonts w:ascii="Calibri" w:hAnsi="Calibri" w:cs="Arial"/>
                <w:b w:val="0"/>
                <w:sz w:val="20"/>
                <w:szCs w:val="20"/>
              </w:rPr>
              <w:t xml:space="preserve"> </w:t>
            </w:r>
            <w:r w:rsidR="00BA413B">
              <w:rPr>
                <w:rFonts w:ascii="Calibri" w:hAnsi="Calibri" w:cs="Arial"/>
                <w:b w:val="0"/>
                <w:sz w:val="20"/>
                <w:szCs w:val="20"/>
              </w:rPr>
              <w:t>Intermedio/ Avanzado</w:t>
            </w:r>
          </w:p>
        </w:tc>
      </w:tr>
      <w:tr w:rsidR="00942542" w:rsidRPr="006D12D2" w:rsidTr="003B7155">
        <w:tc>
          <w:tcPr>
            <w:tcW w:w="9709" w:type="dxa"/>
            <w:gridSpan w:val="7"/>
            <w:vAlign w:val="center"/>
          </w:tcPr>
          <w:p w:rsidR="00942542" w:rsidRPr="006D12D2" w:rsidRDefault="00942542" w:rsidP="0083570D">
            <w:pPr>
              <w:pStyle w:val="Textoindependiente3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942542">
              <w:rPr>
                <w:rFonts w:ascii="Calibri" w:hAnsi="Calibri"/>
                <w:sz w:val="20"/>
                <w:szCs w:val="20"/>
              </w:rPr>
              <w:t>Experiencia laboral (áreas o puestos):</w:t>
            </w:r>
            <w:r w:rsidR="0083223D">
              <w:rPr>
                <w:rFonts w:ascii="Calibri" w:hAnsi="Calibri" w:cs="Arial"/>
                <w:b w:val="0"/>
                <w:sz w:val="20"/>
                <w:szCs w:val="20"/>
              </w:rPr>
              <w:t xml:space="preserve"> </w:t>
            </w:r>
          </w:p>
        </w:tc>
      </w:tr>
    </w:tbl>
    <w:p w:rsidR="00237120" w:rsidRDefault="00237120" w:rsidP="00237120">
      <w:pPr>
        <w:spacing w:after="0"/>
        <w:jc w:val="both"/>
        <w:rPr>
          <w:rFonts w:cs="TTE153CA60t00"/>
          <w:b/>
          <w:bCs/>
          <w:sz w:val="18"/>
          <w:szCs w:val="18"/>
          <w:lang w:val="es-MX" w:eastAsia="es-MX"/>
        </w:rPr>
      </w:pPr>
    </w:p>
    <w:p w:rsidR="00680B7B" w:rsidRPr="00BA4F06" w:rsidRDefault="00680B7B" w:rsidP="00237120">
      <w:pPr>
        <w:spacing w:after="0"/>
        <w:jc w:val="both"/>
        <w:rPr>
          <w:rFonts w:cs="TTE153CA60t00"/>
          <w:b/>
          <w:bCs/>
          <w:sz w:val="14"/>
          <w:szCs w:val="14"/>
          <w:lang w:val="es-MX" w:eastAsia="es-MX"/>
        </w:rPr>
      </w:pPr>
      <w:r w:rsidRPr="00BA4F06">
        <w:rPr>
          <w:rFonts w:cs="TTE153CA60t00"/>
          <w:b/>
          <w:bCs/>
          <w:sz w:val="14"/>
          <w:szCs w:val="14"/>
          <w:lang w:val="es-MX" w:eastAsia="es-MX"/>
        </w:rPr>
        <w:t>Competencia</w:t>
      </w:r>
    </w:p>
    <w:p w:rsidR="00680B7B" w:rsidRPr="00BA4F06" w:rsidRDefault="00680B7B" w:rsidP="00237120">
      <w:pPr>
        <w:autoSpaceDE w:val="0"/>
        <w:autoSpaceDN w:val="0"/>
        <w:adjustRightInd w:val="0"/>
        <w:spacing w:after="0"/>
        <w:jc w:val="both"/>
        <w:rPr>
          <w:rFonts w:cs="TTE153CA60t00"/>
          <w:bCs/>
          <w:sz w:val="14"/>
          <w:szCs w:val="14"/>
          <w:lang w:val="es-MX" w:eastAsia="es-MX"/>
        </w:rPr>
      </w:pPr>
      <w:r w:rsidRPr="00BA4F06">
        <w:rPr>
          <w:rFonts w:cs="TTE153CA60t00"/>
          <w:bCs/>
          <w:sz w:val="14"/>
          <w:szCs w:val="14"/>
          <w:lang w:val="es-MX" w:eastAsia="es-MX"/>
        </w:rPr>
        <w:t xml:space="preserve">Capacidad para responder exitosamente una demanda según </w:t>
      </w:r>
      <w:r w:rsidRPr="00BA4F06">
        <w:rPr>
          <w:rFonts w:cs="TTE15389F8t00"/>
          <w:bCs/>
          <w:sz w:val="14"/>
          <w:szCs w:val="14"/>
          <w:lang w:val="es-MX" w:eastAsia="es-MX"/>
        </w:rPr>
        <w:t xml:space="preserve">criterios de desempeño </w:t>
      </w:r>
      <w:r w:rsidRPr="00BA4F06">
        <w:rPr>
          <w:rFonts w:cs="TTE153CA60t00"/>
          <w:bCs/>
          <w:sz w:val="14"/>
          <w:szCs w:val="14"/>
          <w:lang w:val="es-MX" w:eastAsia="es-MX"/>
        </w:rPr>
        <w:t xml:space="preserve">definidos. Las competencias abarcan los </w:t>
      </w:r>
      <w:r w:rsidRPr="00BA4F06">
        <w:rPr>
          <w:rFonts w:cs="TTE15389F8t00"/>
          <w:bCs/>
          <w:sz w:val="14"/>
          <w:szCs w:val="14"/>
          <w:lang w:val="es-MX" w:eastAsia="es-MX"/>
        </w:rPr>
        <w:t xml:space="preserve">conocimientos </w:t>
      </w:r>
      <w:r w:rsidRPr="00BA4F06">
        <w:rPr>
          <w:rFonts w:cs="TTE153CA60t00"/>
          <w:bCs/>
          <w:sz w:val="14"/>
          <w:szCs w:val="14"/>
          <w:lang w:val="es-MX" w:eastAsia="es-MX"/>
        </w:rPr>
        <w:t xml:space="preserve">(Saber), </w:t>
      </w:r>
      <w:r w:rsidRPr="00BA4F06">
        <w:rPr>
          <w:rFonts w:cs="TTE15389F8t00"/>
          <w:bCs/>
          <w:sz w:val="14"/>
          <w:szCs w:val="14"/>
          <w:lang w:val="es-MX" w:eastAsia="es-MX"/>
        </w:rPr>
        <w:t xml:space="preserve">actitudes </w:t>
      </w:r>
      <w:r w:rsidRPr="00BA4F06">
        <w:rPr>
          <w:rFonts w:cs="TTE153CA60t00"/>
          <w:bCs/>
          <w:sz w:val="14"/>
          <w:szCs w:val="14"/>
          <w:lang w:val="es-MX" w:eastAsia="es-MX"/>
        </w:rPr>
        <w:t xml:space="preserve">(Saber Ser) y </w:t>
      </w:r>
      <w:r w:rsidRPr="00BA4F06">
        <w:rPr>
          <w:rFonts w:cs="TTE15389F8t00"/>
          <w:bCs/>
          <w:sz w:val="14"/>
          <w:szCs w:val="14"/>
          <w:lang w:val="es-MX" w:eastAsia="es-MX"/>
        </w:rPr>
        <w:t xml:space="preserve">habilidades </w:t>
      </w:r>
      <w:r w:rsidRPr="00BA4F06">
        <w:rPr>
          <w:rFonts w:cs="TTE153CA60t00"/>
          <w:bCs/>
          <w:sz w:val="14"/>
          <w:szCs w:val="14"/>
          <w:lang w:val="es-MX" w:eastAsia="es-MX"/>
        </w:rPr>
        <w:t xml:space="preserve">(Saber Hacer) de un individuo. Una persona competente sabe movilizar recursos personales (conocimientos, </w:t>
      </w:r>
      <w:r w:rsidRPr="00BA4F06">
        <w:rPr>
          <w:rFonts w:cs="TTE15389F8t00"/>
          <w:bCs/>
          <w:sz w:val="14"/>
          <w:szCs w:val="14"/>
          <w:lang w:val="es-MX" w:eastAsia="es-MX"/>
        </w:rPr>
        <w:t>habilidades</w:t>
      </w:r>
      <w:r w:rsidRPr="00BA4F06">
        <w:rPr>
          <w:rFonts w:cs="TTE153CA60t00"/>
          <w:bCs/>
          <w:sz w:val="14"/>
          <w:szCs w:val="14"/>
          <w:lang w:val="es-MX" w:eastAsia="es-MX"/>
        </w:rPr>
        <w:t>, actitudes) y del entorno (tecnología, organización, otros) para responder a situaciones complejas, y realiza actividades según criterios de éxito explícitos y logrando los resultados esperados.</w:t>
      </w:r>
    </w:p>
    <w:p w:rsidR="00680B7B" w:rsidRPr="00BA4F06" w:rsidRDefault="00680B7B" w:rsidP="00237120">
      <w:pPr>
        <w:autoSpaceDE w:val="0"/>
        <w:autoSpaceDN w:val="0"/>
        <w:adjustRightInd w:val="0"/>
        <w:spacing w:after="0"/>
        <w:jc w:val="both"/>
        <w:rPr>
          <w:rFonts w:cs="TTE153CA60t00"/>
          <w:bCs/>
          <w:sz w:val="14"/>
          <w:szCs w:val="14"/>
          <w:lang w:val="es-MX" w:eastAsia="es-MX"/>
        </w:rPr>
      </w:pPr>
      <w:r w:rsidRPr="00BA4F06">
        <w:rPr>
          <w:rFonts w:cs="TTE1ADD2A0t00"/>
          <w:bCs/>
          <w:sz w:val="14"/>
          <w:szCs w:val="14"/>
          <w:lang w:val="es-MX" w:eastAsia="es-MX"/>
        </w:rPr>
        <w:t>Competencias conductuales s</w:t>
      </w:r>
      <w:r w:rsidRPr="00BA4F06">
        <w:rPr>
          <w:rFonts w:cs="TTE153CA60t00"/>
          <w:bCs/>
          <w:sz w:val="14"/>
          <w:szCs w:val="14"/>
          <w:lang w:val="es-MX" w:eastAsia="es-MX"/>
        </w:rPr>
        <w:t xml:space="preserve">on aquellas </w:t>
      </w:r>
      <w:r w:rsidRPr="00BA4F06">
        <w:rPr>
          <w:rFonts w:cs="TTE15389F8t00"/>
          <w:bCs/>
          <w:sz w:val="14"/>
          <w:szCs w:val="14"/>
          <w:lang w:val="es-MX" w:eastAsia="es-MX"/>
        </w:rPr>
        <w:t xml:space="preserve">habilidades </w:t>
      </w:r>
      <w:r w:rsidRPr="00BA4F06">
        <w:rPr>
          <w:rFonts w:cs="TTE153CA60t00"/>
          <w:bCs/>
          <w:sz w:val="14"/>
          <w:szCs w:val="14"/>
          <w:lang w:val="es-MX" w:eastAsia="es-MX"/>
        </w:rPr>
        <w:t xml:space="preserve">y conductas que explican desempeños superiores o destacados en el mundo del trabajo y que generalmente se verbalizan en términos de atributos o rasgos personales, como es el caso de la orientación al logro, la </w:t>
      </w:r>
      <w:r w:rsidR="00111226" w:rsidRPr="00BA4F06">
        <w:rPr>
          <w:rFonts w:cs="TTE153CA60t00"/>
          <w:bCs/>
          <w:sz w:val="14"/>
          <w:szCs w:val="14"/>
          <w:lang w:val="es-MX" w:eastAsia="es-MX"/>
        </w:rPr>
        <w:t>pro actividad</w:t>
      </w:r>
      <w:r w:rsidRPr="00BA4F06">
        <w:rPr>
          <w:rFonts w:cs="TTE153CA60t00"/>
          <w:bCs/>
          <w:sz w:val="14"/>
          <w:szCs w:val="14"/>
          <w:lang w:val="es-MX" w:eastAsia="es-MX"/>
        </w:rPr>
        <w:t>, la rigurosidad, la flexibilidad, la innovación, etc.</w:t>
      </w:r>
    </w:p>
    <w:p w:rsidR="00680B7B" w:rsidRPr="00BA4F06" w:rsidRDefault="00680B7B" w:rsidP="00237120">
      <w:pPr>
        <w:autoSpaceDE w:val="0"/>
        <w:autoSpaceDN w:val="0"/>
        <w:adjustRightInd w:val="0"/>
        <w:spacing w:after="0"/>
        <w:jc w:val="both"/>
        <w:rPr>
          <w:b/>
          <w:bCs/>
          <w:sz w:val="14"/>
          <w:szCs w:val="14"/>
        </w:rPr>
      </w:pPr>
      <w:r w:rsidRPr="00BA4F06">
        <w:rPr>
          <w:rFonts w:cs="TTE1ADD2A0t00"/>
          <w:bCs/>
          <w:sz w:val="14"/>
          <w:szCs w:val="14"/>
          <w:lang w:val="es-MX" w:eastAsia="es-MX"/>
        </w:rPr>
        <w:t xml:space="preserve">Competencias funcionales: </w:t>
      </w:r>
      <w:r w:rsidRPr="00BA4F06">
        <w:rPr>
          <w:rFonts w:cs="TTE153CA60t00"/>
          <w:bCs/>
          <w:sz w:val="14"/>
          <w:szCs w:val="14"/>
          <w:lang w:val="es-MX" w:eastAsia="es-MX"/>
        </w:rPr>
        <w:t>Denominadas frecuentemente competencias técnicas, son aquellas requeridas para desempeñar las actividades que componen una función laboral, según los estándares y la calidad establecidos.</w:t>
      </w:r>
    </w:p>
    <w:p w:rsidR="00680B7B" w:rsidRDefault="00680B7B" w:rsidP="00680B7B">
      <w:pPr>
        <w:rPr>
          <w:b/>
          <w:bCs/>
        </w:rPr>
      </w:pP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4"/>
        <w:gridCol w:w="2267"/>
      </w:tblGrid>
      <w:tr w:rsidR="00C73903" w:rsidRPr="006921A5" w:rsidTr="006921A5">
        <w:trPr>
          <w:trHeight w:val="30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73903" w:rsidRPr="006921A5" w:rsidRDefault="00C73903" w:rsidP="006921A5">
            <w:pPr>
              <w:jc w:val="center"/>
              <w:rPr>
                <w:b/>
              </w:rPr>
            </w:pPr>
            <w:r w:rsidRPr="006921A5">
              <w:rPr>
                <w:b/>
              </w:rPr>
              <w:t>Autorizaciones</w:t>
            </w:r>
          </w:p>
        </w:tc>
      </w:tr>
      <w:tr w:rsidR="00C73903" w:rsidRPr="006921A5" w:rsidTr="006921A5">
        <w:trPr>
          <w:trHeight w:val="565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73903" w:rsidRPr="006921A5" w:rsidRDefault="00C73903" w:rsidP="006921A5">
            <w:pPr>
              <w:jc w:val="center"/>
              <w:rPr>
                <w:b/>
              </w:rPr>
            </w:pPr>
            <w:r w:rsidRPr="006921A5">
              <w:rPr>
                <w:b/>
              </w:rPr>
              <w:t>Participantes: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73903" w:rsidRPr="006921A5" w:rsidRDefault="00C73903" w:rsidP="006921A5">
            <w:pPr>
              <w:jc w:val="center"/>
              <w:rPr>
                <w:b/>
              </w:rPr>
            </w:pPr>
            <w:r w:rsidRPr="006921A5">
              <w:rPr>
                <w:b/>
              </w:rPr>
              <w:t>Nombre y firma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73903" w:rsidRPr="006921A5" w:rsidRDefault="00C73903" w:rsidP="006921A5">
            <w:pPr>
              <w:jc w:val="center"/>
              <w:rPr>
                <w:b/>
              </w:rPr>
            </w:pPr>
            <w:r w:rsidRPr="006921A5">
              <w:rPr>
                <w:b/>
              </w:rPr>
              <w:t>Fecha de revisión y  autorización</w:t>
            </w:r>
          </w:p>
        </w:tc>
      </w:tr>
      <w:tr w:rsidR="00C73903" w:rsidRPr="00F3577D" w:rsidTr="006921A5">
        <w:trPr>
          <w:trHeight w:val="68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03" w:rsidRPr="00F3577D" w:rsidRDefault="00C73903" w:rsidP="006921A5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313" w:hanging="284"/>
            </w:pPr>
            <w:r>
              <w:t>Director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03" w:rsidRPr="00C73903" w:rsidRDefault="00C73903" w:rsidP="00C73903"/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03" w:rsidRPr="00C73903" w:rsidRDefault="00C73903" w:rsidP="00C73903"/>
        </w:tc>
      </w:tr>
      <w:tr w:rsidR="00C73903" w:rsidRPr="00F3577D" w:rsidTr="006921A5">
        <w:trPr>
          <w:trHeight w:val="68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03" w:rsidRPr="00C73903" w:rsidRDefault="00C73903" w:rsidP="006921A5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313" w:hanging="284"/>
            </w:pPr>
            <w:r w:rsidRPr="00F3577D">
              <w:t>Capital Humano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03" w:rsidRPr="00C73903" w:rsidRDefault="00C73903" w:rsidP="00C73903"/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03" w:rsidRPr="00C73903" w:rsidRDefault="00C73903" w:rsidP="00C73903"/>
        </w:tc>
      </w:tr>
      <w:tr w:rsidR="00C73903" w:rsidRPr="00F3577D" w:rsidTr="006921A5">
        <w:trPr>
          <w:trHeight w:val="12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903" w:rsidRPr="00C73903" w:rsidRDefault="00C73903" w:rsidP="006921A5">
            <w:r w:rsidRPr="00C73903">
              <w:t>OBSERVACIONES:</w:t>
            </w:r>
          </w:p>
        </w:tc>
      </w:tr>
    </w:tbl>
    <w:p w:rsidR="00C73903" w:rsidRDefault="00C73903" w:rsidP="00680B7B">
      <w:pPr>
        <w:rPr>
          <w:b/>
          <w:bCs/>
        </w:rPr>
      </w:pPr>
    </w:p>
    <w:sectPr w:rsidR="00C73903" w:rsidSect="00145DF7">
      <w:headerReference w:type="default" r:id="rId8"/>
      <w:footerReference w:type="default" r:id="rId9"/>
      <w:pgSz w:w="12240" w:h="15840"/>
      <w:pgMar w:top="1656" w:right="1327" w:bottom="1134" w:left="1134" w:header="56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DD6" w:rsidRDefault="003C3DD6" w:rsidP="007A1E00">
      <w:pPr>
        <w:spacing w:after="0" w:line="240" w:lineRule="auto"/>
      </w:pPr>
      <w:r>
        <w:separator/>
      </w:r>
    </w:p>
  </w:endnote>
  <w:endnote w:type="continuationSeparator" w:id="0">
    <w:p w:rsidR="003C3DD6" w:rsidRDefault="003C3DD6" w:rsidP="007A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E153CA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389F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DD2A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DF7" w:rsidRPr="00281E6E" w:rsidRDefault="0083570D" w:rsidP="002A0046">
    <w:pPr>
      <w:pStyle w:val="Piedepgina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6381750" cy="952500"/>
          <wp:effectExtent l="19050" t="0" r="0" b="0"/>
          <wp:docPr id="2" name="Imagen 2" descr="pleca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eca 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DD6" w:rsidRDefault="003C3DD6" w:rsidP="007A1E00">
      <w:pPr>
        <w:spacing w:after="0" w:line="240" w:lineRule="auto"/>
      </w:pPr>
      <w:r>
        <w:separator/>
      </w:r>
    </w:p>
  </w:footnote>
  <w:footnote w:type="continuationSeparator" w:id="0">
    <w:p w:rsidR="003C3DD6" w:rsidRDefault="003C3DD6" w:rsidP="007A1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DF7" w:rsidRDefault="0083570D" w:rsidP="00AC3EC2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6210300" cy="523875"/>
          <wp:effectExtent l="0" t="0" r="0" b="0"/>
          <wp:docPr id="1" name="Imagen 1" descr="pleca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ca1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C39C4"/>
    <w:multiLevelType w:val="hybridMultilevel"/>
    <w:tmpl w:val="A678E930"/>
    <w:lvl w:ilvl="0" w:tplc="95881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56243"/>
    <w:multiLevelType w:val="hybridMultilevel"/>
    <w:tmpl w:val="BC7688AC"/>
    <w:lvl w:ilvl="0" w:tplc="DA188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8D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F88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8E9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CF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8C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8A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F24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89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D10C79"/>
    <w:multiLevelType w:val="hybridMultilevel"/>
    <w:tmpl w:val="63A87C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F415F"/>
    <w:multiLevelType w:val="hybridMultilevel"/>
    <w:tmpl w:val="34727A32"/>
    <w:lvl w:ilvl="0" w:tplc="3ECED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8E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D2E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C5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F2A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89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DE7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C4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A5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287223"/>
    <w:multiLevelType w:val="hybridMultilevel"/>
    <w:tmpl w:val="DAC8D7DE"/>
    <w:lvl w:ilvl="0" w:tplc="FD88E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9AB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F6E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BCE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88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6B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62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30B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E1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600358C"/>
    <w:multiLevelType w:val="hybridMultilevel"/>
    <w:tmpl w:val="D59664A2"/>
    <w:lvl w:ilvl="0" w:tplc="FB6CF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944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36D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09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CC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F44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AA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2B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B4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056407E"/>
    <w:multiLevelType w:val="hybridMultilevel"/>
    <w:tmpl w:val="E8021AB4"/>
    <w:lvl w:ilvl="0" w:tplc="F0987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D41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08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A2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20D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146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EE5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86B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AAD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23571F8"/>
    <w:multiLevelType w:val="hybridMultilevel"/>
    <w:tmpl w:val="3490E5D2"/>
    <w:lvl w:ilvl="0" w:tplc="E9F29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D11E5"/>
    <w:multiLevelType w:val="hybridMultilevel"/>
    <w:tmpl w:val="803AB872"/>
    <w:lvl w:ilvl="0" w:tplc="98E61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ACA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EA0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020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CB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4F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88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A1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81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77606CA"/>
    <w:multiLevelType w:val="hybridMultilevel"/>
    <w:tmpl w:val="18388A8A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B227F21"/>
    <w:multiLevelType w:val="hybridMultilevel"/>
    <w:tmpl w:val="BF58301A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C7E07C3"/>
    <w:multiLevelType w:val="hybridMultilevel"/>
    <w:tmpl w:val="FA94C8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25711"/>
    <w:multiLevelType w:val="hybridMultilevel"/>
    <w:tmpl w:val="C3D8B99C"/>
    <w:lvl w:ilvl="0" w:tplc="2290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3C6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F2C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CF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AA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40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A1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29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189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0F31982"/>
    <w:multiLevelType w:val="hybridMultilevel"/>
    <w:tmpl w:val="AB1A9418"/>
    <w:lvl w:ilvl="0" w:tplc="C2EC8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E1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05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42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EB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41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29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32E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0CB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1B4709C"/>
    <w:multiLevelType w:val="hybridMultilevel"/>
    <w:tmpl w:val="B67094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5054C"/>
    <w:multiLevelType w:val="hybridMultilevel"/>
    <w:tmpl w:val="A8C65D70"/>
    <w:lvl w:ilvl="0" w:tplc="FC84E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B89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2E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627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D6F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01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81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065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E1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C764054"/>
    <w:multiLevelType w:val="hybridMultilevel"/>
    <w:tmpl w:val="3C5279F2"/>
    <w:lvl w:ilvl="0" w:tplc="B150E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4C9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AEA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42E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CCA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22E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84C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BE6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80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9BA2AB6"/>
    <w:multiLevelType w:val="hybridMultilevel"/>
    <w:tmpl w:val="898667C6"/>
    <w:lvl w:ilvl="0" w:tplc="A8FC4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60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C1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782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4C2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BAA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CB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8A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B943306"/>
    <w:multiLevelType w:val="hybridMultilevel"/>
    <w:tmpl w:val="50A42166"/>
    <w:lvl w:ilvl="0" w:tplc="A81CA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EB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42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E2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789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7E6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83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88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66D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01E5B76"/>
    <w:multiLevelType w:val="hybridMultilevel"/>
    <w:tmpl w:val="2DD823DA"/>
    <w:lvl w:ilvl="0" w:tplc="CB8C3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665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A9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84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4C5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82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441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E61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28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0B60A86"/>
    <w:multiLevelType w:val="hybridMultilevel"/>
    <w:tmpl w:val="D0784AFE"/>
    <w:lvl w:ilvl="0" w:tplc="95881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6B4594"/>
    <w:multiLevelType w:val="hybridMultilevel"/>
    <w:tmpl w:val="D26E85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41B"/>
    <w:multiLevelType w:val="hybridMultilevel"/>
    <w:tmpl w:val="66C85E78"/>
    <w:lvl w:ilvl="0" w:tplc="A2CA8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34C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67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DC3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C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045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6E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440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6D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0915444"/>
    <w:multiLevelType w:val="hybridMultilevel"/>
    <w:tmpl w:val="6F9666AA"/>
    <w:lvl w:ilvl="0" w:tplc="95881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C2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43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20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C0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40B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C1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260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B65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08273FE"/>
    <w:multiLevelType w:val="hybridMultilevel"/>
    <w:tmpl w:val="72AEE0F2"/>
    <w:lvl w:ilvl="0" w:tplc="2618D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AE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4C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D47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8F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2E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008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8F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82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25D3575"/>
    <w:multiLevelType w:val="hybridMultilevel"/>
    <w:tmpl w:val="DA6601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8F0D2E"/>
    <w:multiLevelType w:val="hybridMultilevel"/>
    <w:tmpl w:val="E006C5D2"/>
    <w:lvl w:ilvl="0" w:tplc="473AE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DC0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00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D02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27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42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A5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8B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FAE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6"/>
  </w:num>
  <w:num w:numId="3">
    <w:abstractNumId w:val="24"/>
  </w:num>
  <w:num w:numId="4">
    <w:abstractNumId w:val="15"/>
  </w:num>
  <w:num w:numId="5">
    <w:abstractNumId w:val="11"/>
  </w:num>
  <w:num w:numId="6">
    <w:abstractNumId w:val="1"/>
  </w:num>
  <w:num w:numId="7">
    <w:abstractNumId w:val="3"/>
  </w:num>
  <w:num w:numId="8">
    <w:abstractNumId w:val="12"/>
  </w:num>
  <w:num w:numId="9">
    <w:abstractNumId w:val="18"/>
  </w:num>
  <w:num w:numId="10">
    <w:abstractNumId w:val="23"/>
  </w:num>
  <w:num w:numId="11">
    <w:abstractNumId w:val="19"/>
  </w:num>
  <w:num w:numId="12">
    <w:abstractNumId w:val="20"/>
  </w:num>
  <w:num w:numId="13">
    <w:abstractNumId w:val="22"/>
  </w:num>
  <w:num w:numId="14">
    <w:abstractNumId w:val="0"/>
  </w:num>
  <w:num w:numId="15">
    <w:abstractNumId w:val="17"/>
  </w:num>
  <w:num w:numId="16">
    <w:abstractNumId w:val="6"/>
  </w:num>
  <w:num w:numId="17">
    <w:abstractNumId w:val="26"/>
  </w:num>
  <w:num w:numId="18">
    <w:abstractNumId w:val="13"/>
  </w:num>
  <w:num w:numId="19">
    <w:abstractNumId w:val="5"/>
  </w:num>
  <w:num w:numId="20">
    <w:abstractNumId w:val="4"/>
  </w:num>
  <w:num w:numId="21">
    <w:abstractNumId w:val="14"/>
  </w:num>
  <w:num w:numId="22">
    <w:abstractNumId w:val="2"/>
  </w:num>
  <w:num w:numId="23">
    <w:abstractNumId w:val="7"/>
  </w:num>
  <w:num w:numId="24">
    <w:abstractNumId w:val="9"/>
  </w:num>
  <w:num w:numId="25">
    <w:abstractNumId w:val="10"/>
  </w:num>
  <w:num w:numId="26">
    <w:abstractNumId w:val="2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DF6"/>
    <w:rsid w:val="0000595B"/>
    <w:rsid w:val="00006B4A"/>
    <w:rsid w:val="000119D5"/>
    <w:rsid w:val="00023627"/>
    <w:rsid w:val="000451E3"/>
    <w:rsid w:val="0007223A"/>
    <w:rsid w:val="000919DC"/>
    <w:rsid w:val="00096B51"/>
    <w:rsid w:val="000B197F"/>
    <w:rsid w:val="000B516F"/>
    <w:rsid w:val="000C6040"/>
    <w:rsid w:val="000D5B0C"/>
    <w:rsid w:val="000F3D12"/>
    <w:rsid w:val="0010350C"/>
    <w:rsid w:val="00111226"/>
    <w:rsid w:val="001136B2"/>
    <w:rsid w:val="0011615B"/>
    <w:rsid w:val="001323DC"/>
    <w:rsid w:val="00137ED5"/>
    <w:rsid w:val="00145DF7"/>
    <w:rsid w:val="00170522"/>
    <w:rsid w:val="001742B0"/>
    <w:rsid w:val="00180DFD"/>
    <w:rsid w:val="00186B39"/>
    <w:rsid w:val="00192DEA"/>
    <w:rsid w:val="001A39C3"/>
    <w:rsid w:val="001B07FE"/>
    <w:rsid w:val="001C3EB0"/>
    <w:rsid w:val="001F1086"/>
    <w:rsid w:val="001F2957"/>
    <w:rsid w:val="001F2D9D"/>
    <w:rsid w:val="002059CE"/>
    <w:rsid w:val="00212540"/>
    <w:rsid w:val="00212DA1"/>
    <w:rsid w:val="00215F63"/>
    <w:rsid w:val="00237120"/>
    <w:rsid w:val="00252C76"/>
    <w:rsid w:val="00281E6E"/>
    <w:rsid w:val="00282904"/>
    <w:rsid w:val="002929EC"/>
    <w:rsid w:val="002A0046"/>
    <w:rsid w:val="002D2B63"/>
    <w:rsid w:val="002D5540"/>
    <w:rsid w:val="002E5AA4"/>
    <w:rsid w:val="00300323"/>
    <w:rsid w:val="00304B92"/>
    <w:rsid w:val="003243E9"/>
    <w:rsid w:val="0033025C"/>
    <w:rsid w:val="00331BFA"/>
    <w:rsid w:val="003A0D8D"/>
    <w:rsid w:val="003A1BB8"/>
    <w:rsid w:val="003B3716"/>
    <w:rsid w:val="003B7155"/>
    <w:rsid w:val="003B7230"/>
    <w:rsid w:val="003C28BB"/>
    <w:rsid w:val="003C3DD6"/>
    <w:rsid w:val="003D3D3D"/>
    <w:rsid w:val="003F7A86"/>
    <w:rsid w:val="00442FF0"/>
    <w:rsid w:val="0046131D"/>
    <w:rsid w:val="00463879"/>
    <w:rsid w:val="00463A85"/>
    <w:rsid w:val="004C2E97"/>
    <w:rsid w:val="004D2004"/>
    <w:rsid w:val="004F403C"/>
    <w:rsid w:val="004F6DDC"/>
    <w:rsid w:val="00506C59"/>
    <w:rsid w:val="0053776F"/>
    <w:rsid w:val="00544CA0"/>
    <w:rsid w:val="005707F0"/>
    <w:rsid w:val="005862BB"/>
    <w:rsid w:val="005B2AEE"/>
    <w:rsid w:val="005B52B1"/>
    <w:rsid w:val="005C66A4"/>
    <w:rsid w:val="005F06E2"/>
    <w:rsid w:val="005F1CC8"/>
    <w:rsid w:val="005F5BA1"/>
    <w:rsid w:val="00602174"/>
    <w:rsid w:val="00604FDC"/>
    <w:rsid w:val="006404D8"/>
    <w:rsid w:val="006457F5"/>
    <w:rsid w:val="00680B7B"/>
    <w:rsid w:val="006921A5"/>
    <w:rsid w:val="00694BF3"/>
    <w:rsid w:val="006A686F"/>
    <w:rsid w:val="006C398D"/>
    <w:rsid w:val="006D1627"/>
    <w:rsid w:val="006E4D4C"/>
    <w:rsid w:val="006F58E9"/>
    <w:rsid w:val="0071311D"/>
    <w:rsid w:val="00715D06"/>
    <w:rsid w:val="0072112F"/>
    <w:rsid w:val="0072596D"/>
    <w:rsid w:val="00733F11"/>
    <w:rsid w:val="007340CD"/>
    <w:rsid w:val="00757D50"/>
    <w:rsid w:val="00772D38"/>
    <w:rsid w:val="00774234"/>
    <w:rsid w:val="00774B06"/>
    <w:rsid w:val="00793ED1"/>
    <w:rsid w:val="007A1E00"/>
    <w:rsid w:val="007D05D1"/>
    <w:rsid w:val="007F55FC"/>
    <w:rsid w:val="00801023"/>
    <w:rsid w:val="00801AF1"/>
    <w:rsid w:val="00830C10"/>
    <w:rsid w:val="00830E46"/>
    <w:rsid w:val="0083223D"/>
    <w:rsid w:val="008333D6"/>
    <w:rsid w:val="0083570D"/>
    <w:rsid w:val="00841A75"/>
    <w:rsid w:val="0087168C"/>
    <w:rsid w:val="0088469E"/>
    <w:rsid w:val="008D75C1"/>
    <w:rsid w:val="009156D8"/>
    <w:rsid w:val="00923A0B"/>
    <w:rsid w:val="00930DD5"/>
    <w:rsid w:val="00942542"/>
    <w:rsid w:val="00942635"/>
    <w:rsid w:val="00992D48"/>
    <w:rsid w:val="0099635F"/>
    <w:rsid w:val="009E55B5"/>
    <w:rsid w:val="009E6EB7"/>
    <w:rsid w:val="009F245C"/>
    <w:rsid w:val="009F24AA"/>
    <w:rsid w:val="00A23FFB"/>
    <w:rsid w:val="00A47440"/>
    <w:rsid w:val="00A65650"/>
    <w:rsid w:val="00A702DB"/>
    <w:rsid w:val="00A82806"/>
    <w:rsid w:val="00A85E1E"/>
    <w:rsid w:val="00A93741"/>
    <w:rsid w:val="00AA4C98"/>
    <w:rsid w:val="00AA5843"/>
    <w:rsid w:val="00AB4384"/>
    <w:rsid w:val="00AC3EC2"/>
    <w:rsid w:val="00AD5195"/>
    <w:rsid w:val="00AE749F"/>
    <w:rsid w:val="00B25B4C"/>
    <w:rsid w:val="00B260E0"/>
    <w:rsid w:val="00B4644D"/>
    <w:rsid w:val="00B4797D"/>
    <w:rsid w:val="00B640C3"/>
    <w:rsid w:val="00B91A18"/>
    <w:rsid w:val="00BA413B"/>
    <w:rsid w:val="00BA4F06"/>
    <w:rsid w:val="00BA56D8"/>
    <w:rsid w:val="00BC7A87"/>
    <w:rsid w:val="00BE3980"/>
    <w:rsid w:val="00C31290"/>
    <w:rsid w:val="00C73903"/>
    <w:rsid w:val="00C87539"/>
    <w:rsid w:val="00C954A0"/>
    <w:rsid w:val="00C97042"/>
    <w:rsid w:val="00CC10C5"/>
    <w:rsid w:val="00CC16B3"/>
    <w:rsid w:val="00CD05CD"/>
    <w:rsid w:val="00D0341F"/>
    <w:rsid w:val="00D121B3"/>
    <w:rsid w:val="00D259ED"/>
    <w:rsid w:val="00D27B4A"/>
    <w:rsid w:val="00D5015B"/>
    <w:rsid w:val="00D518F5"/>
    <w:rsid w:val="00D72E62"/>
    <w:rsid w:val="00D81DF6"/>
    <w:rsid w:val="00D91678"/>
    <w:rsid w:val="00D93991"/>
    <w:rsid w:val="00DA6D63"/>
    <w:rsid w:val="00DC0351"/>
    <w:rsid w:val="00DE7D2E"/>
    <w:rsid w:val="00DF44EA"/>
    <w:rsid w:val="00E40755"/>
    <w:rsid w:val="00E72CA7"/>
    <w:rsid w:val="00E83E0A"/>
    <w:rsid w:val="00E874FD"/>
    <w:rsid w:val="00E91F40"/>
    <w:rsid w:val="00EC7C43"/>
    <w:rsid w:val="00ED3134"/>
    <w:rsid w:val="00EE5543"/>
    <w:rsid w:val="00EF2790"/>
    <w:rsid w:val="00F02C04"/>
    <w:rsid w:val="00F17DB9"/>
    <w:rsid w:val="00F21CEC"/>
    <w:rsid w:val="00F50B0D"/>
    <w:rsid w:val="00F85BA0"/>
    <w:rsid w:val="00FA2590"/>
    <w:rsid w:val="00FD517D"/>
    <w:rsid w:val="00F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508A0FB-3C6F-432F-9C42-E87A82F1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DFD"/>
    <w:pPr>
      <w:spacing w:after="200" w:line="276" w:lineRule="auto"/>
    </w:pPr>
    <w:rPr>
      <w:sz w:val="22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rsid w:val="00680B7B"/>
    <w:pPr>
      <w:keepNext/>
      <w:spacing w:after="0" w:line="240" w:lineRule="auto"/>
      <w:jc w:val="center"/>
      <w:outlineLvl w:val="0"/>
    </w:pPr>
    <w:rPr>
      <w:rFonts w:ascii="Arial Narrow" w:eastAsia="Times New Roman" w:hAnsi="Arial Narrow"/>
      <w:bCs/>
      <w:sz w:val="36"/>
      <w:szCs w:val="24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680B7B"/>
    <w:pPr>
      <w:keepNext/>
      <w:spacing w:after="0" w:line="240" w:lineRule="auto"/>
      <w:jc w:val="center"/>
      <w:outlineLvl w:val="2"/>
    </w:pPr>
    <w:rPr>
      <w:rFonts w:ascii="Arial Narrow" w:eastAsia="Times New Roman" w:hAnsi="Arial Narrow"/>
      <w:bCs/>
      <w:sz w:val="32"/>
      <w:szCs w:val="24"/>
      <w:u w:val="single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5F06E2"/>
    <w:pPr>
      <w:keepNext/>
      <w:spacing w:after="0" w:line="240" w:lineRule="auto"/>
      <w:jc w:val="center"/>
      <w:outlineLvl w:val="7"/>
    </w:pPr>
    <w:rPr>
      <w:rFonts w:ascii="Arial Narrow" w:eastAsia="Times New Roman" w:hAnsi="Arial Narrow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A1E00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qFormat/>
    <w:rsid w:val="007A1E00"/>
    <w:pPr>
      <w:tabs>
        <w:tab w:val="left" w:pos="709"/>
        <w:tab w:val="right" w:leader="dot" w:pos="9639"/>
      </w:tabs>
      <w:spacing w:before="60" w:after="40" w:line="360" w:lineRule="auto"/>
      <w:ind w:left="709" w:hanging="425"/>
      <w:jc w:val="both"/>
    </w:pPr>
    <w:rPr>
      <w:rFonts w:ascii="Arial" w:eastAsia="Times New Roman" w:hAnsi="Arial"/>
      <w:b/>
      <w:noProof/>
      <w:sz w:val="24"/>
      <w:szCs w:val="24"/>
      <w:lang w:val="de-DE" w:eastAsia="de-DE"/>
    </w:rPr>
  </w:style>
  <w:style w:type="paragraph" w:styleId="TDC1">
    <w:name w:val="toc 1"/>
    <w:basedOn w:val="Normal"/>
    <w:next w:val="Normal"/>
    <w:autoRedefine/>
    <w:uiPriority w:val="39"/>
    <w:qFormat/>
    <w:rsid w:val="007A1E00"/>
    <w:pPr>
      <w:tabs>
        <w:tab w:val="left" w:pos="284"/>
        <w:tab w:val="left" w:pos="567"/>
        <w:tab w:val="right" w:leader="dot" w:pos="9630"/>
      </w:tabs>
      <w:spacing w:before="120" w:after="40" w:line="360" w:lineRule="auto"/>
      <w:ind w:left="284" w:right="396" w:hanging="284"/>
    </w:pPr>
    <w:rPr>
      <w:rFonts w:ascii="Arial" w:eastAsia="Times New Roman" w:hAnsi="Arial"/>
      <w:b/>
      <w:noProof/>
      <w:sz w:val="24"/>
      <w:szCs w:val="28"/>
      <w:lang w:val="de-DE" w:eastAsia="de-DE"/>
    </w:rPr>
  </w:style>
  <w:style w:type="paragraph" w:styleId="TDC3">
    <w:name w:val="toc 3"/>
    <w:basedOn w:val="Normal"/>
    <w:next w:val="Normal"/>
    <w:autoRedefine/>
    <w:uiPriority w:val="39"/>
    <w:qFormat/>
    <w:rsid w:val="007A1E00"/>
    <w:pPr>
      <w:tabs>
        <w:tab w:val="left" w:pos="567"/>
        <w:tab w:val="right" w:leader="dot" w:pos="9356"/>
      </w:tabs>
      <w:spacing w:before="20" w:after="20" w:line="360" w:lineRule="auto"/>
      <w:ind w:left="1276" w:right="283" w:hanging="708"/>
      <w:jc w:val="both"/>
    </w:pPr>
    <w:rPr>
      <w:rFonts w:ascii="Arial" w:eastAsia="Times New Roman" w:hAnsi="Arial"/>
      <w:noProof/>
      <w:sz w:val="24"/>
      <w:szCs w:val="20"/>
      <w:lang w:val="de-DE" w:eastAsia="de-DE"/>
    </w:rPr>
  </w:style>
  <w:style w:type="paragraph" w:styleId="Encabezado">
    <w:name w:val="header"/>
    <w:basedOn w:val="Normal"/>
    <w:link w:val="EncabezadoCar"/>
    <w:unhideWhenUsed/>
    <w:rsid w:val="007A1E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A1E00"/>
  </w:style>
  <w:style w:type="paragraph" w:styleId="Piedepgina">
    <w:name w:val="footer"/>
    <w:basedOn w:val="Normal"/>
    <w:link w:val="PiedepginaCar"/>
    <w:uiPriority w:val="99"/>
    <w:unhideWhenUsed/>
    <w:rsid w:val="007A1E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E00"/>
  </w:style>
  <w:style w:type="paragraph" w:customStyle="1" w:styleId="Listavistosa-nfasis11">
    <w:name w:val="Lista vistosa - Énfasis 11"/>
    <w:basedOn w:val="Normal"/>
    <w:uiPriority w:val="34"/>
    <w:qFormat/>
    <w:rsid w:val="0011615B"/>
    <w:pPr>
      <w:ind w:left="720"/>
      <w:contextualSpacing/>
    </w:pPr>
  </w:style>
  <w:style w:type="paragraph" w:customStyle="1" w:styleId="Cuadrculamedia21">
    <w:name w:val="Cuadrícula media 21"/>
    <w:uiPriority w:val="1"/>
    <w:qFormat/>
    <w:rsid w:val="00CD05CD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26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42635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D81DF6"/>
    <w:rPr>
      <w:b/>
      <w:bCs/>
    </w:rPr>
  </w:style>
  <w:style w:type="character" w:customStyle="1" w:styleId="apple-converted-space">
    <w:name w:val="apple-converted-space"/>
    <w:rsid w:val="00D81DF6"/>
  </w:style>
  <w:style w:type="paragraph" w:styleId="NormalWeb">
    <w:name w:val="Normal (Web)"/>
    <w:basedOn w:val="Normal"/>
    <w:uiPriority w:val="99"/>
    <w:unhideWhenUsed/>
    <w:rsid w:val="00D81DF6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D81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680B7B"/>
    <w:rPr>
      <w:rFonts w:ascii="Arial Narrow" w:eastAsia="Times New Roman" w:hAnsi="Arial Narrow"/>
      <w:bCs/>
      <w:sz w:val="36"/>
      <w:szCs w:val="24"/>
      <w:u w:val="single"/>
      <w:lang w:val="es-ES" w:eastAsia="es-ES"/>
    </w:rPr>
  </w:style>
  <w:style w:type="character" w:customStyle="1" w:styleId="Ttulo3Car">
    <w:name w:val="Título 3 Car"/>
    <w:link w:val="Ttulo3"/>
    <w:rsid w:val="00680B7B"/>
    <w:rPr>
      <w:rFonts w:ascii="Arial Narrow" w:eastAsia="Times New Roman" w:hAnsi="Arial Narrow"/>
      <w:bCs/>
      <w:sz w:val="32"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80B7B"/>
    <w:pPr>
      <w:spacing w:after="0" w:line="240" w:lineRule="auto"/>
      <w:ind w:left="284" w:hanging="284"/>
    </w:pPr>
    <w:rPr>
      <w:rFonts w:ascii="Arial Narrow" w:eastAsia="Times New Roman" w:hAnsi="Arial Narrow"/>
      <w:bCs/>
      <w:noProof/>
      <w:sz w:val="20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680B7B"/>
    <w:rPr>
      <w:rFonts w:ascii="Arial Narrow" w:eastAsia="Times New Roman" w:hAnsi="Arial Narrow"/>
      <w:bCs/>
      <w:noProof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80B7B"/>
    <w:pPr>
      <w:spacing w:after="0" w:line="240" w:lineRule="auto"/>
      <w:jc w:val="both"/>
    </w:pPr>
    <w:rPr>
      <w:rFonts w:ascii="Arial Narrow" w:eastAsia="Times New Roman" w:hAnsi="Arial Narrow"/>
      <w:bCs/>
      <w:sz w:val="20"/>
      <w:szCs w:val="24"/>
      <w:lang w:val="es-ES" w:eastAsia="es-ES"/>
    </w:rPr>
  </w:style>
  <w:style w:type="character" w:customStyle="1" w:styleId="Textoindependiente2Car">
    <w:name w:val="Texto independiente 2 Car"/>
    <w:link w:val="Textoindependiente2"/>
    <w:rsid w:val="00680B7B"/>
    <w:rPr>
      <w:rFonts w:ascii="Arial Narrow" w:eastAsia="Times New Roman" w:hAnsi="Arial Narrow"/>
      <w:bCs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680B7B"/>
    <w:pPr>
      <w:spacing w:after="0" w:line="240" w:lineRule="auto"/>
    </w:pPr>
    <w:rPr>
      <w:rFonts w:ascii="Arial Narrow" w:eastAsia="Times New Roman" w:hAnsi="Arial Narrow"/>
      <w:b/>
      <w:sz w:val="24"/>
      <w:szCs w:val="24"/>
      <w:lang w:val="es-ES" w:eastAsia="es-ES"/>
    </w:rPr>
  </w:style>
  <w:style w:type="character" w:customStyle="1" w:styleId="Textoindependiente3Car">
    <w:name w:val="Texto independiente 3 Car"/>
    <w:link w:val="Textoindependiente3"/>
    <w:rsid w:val="00680B7B"/>
    <w:rPr>
      <w:rFonts w:ascii="Arial Narrow" w:eastAsia="Times New Roman" w:hAnsi="Arial Narrow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73903"/>
    <w:pPr>
      <w:spacing w:after="160" w:line="259" w:lineRule="auto"/>
      <w:ind w:left="720"/>
      <w:contextualSpacing/>
    </w:pPr>
    <w:rPr>
      <w:lang w:val="es-MX"/>
    </w:rPr>
  </w:style>
  <w:style w:type="character" w:customStyle="1" w:styleId="Ttulo8Car">
    <w:name w:val="Título 8 Car"/>
    <w:basedOn w:val="Fuentedeprrafopredeter"/>
    <w:link w:val="Ttulo8"/>
    <w:rsid w:val="005F06E2"/>
    <w:rPr>
      <w:rFonts w:ascii="Arial Narrow" w:eastAsia="Times New Roman" w:hAnsi="Arial Narrow"/>
      <w:b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7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5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0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8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3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19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5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5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6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3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10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6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6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5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9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5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8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5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7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51A9AD-64D9-43C8-BDD8-8F2863B0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999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IMEPI</Company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Rodriguez</dc:creator>
  <cp:lastModifiedBy>Carolina Murillo</cp:lastModifiedBy>
  <cp:revision>3</cp:revision>
  <cp:lastPrinted>2014-02-18T15:19:00Z</cp:lastPrinted>
  <dcterms:created xsi:type="dcterms:W3CDTF">2014-08-05T14:45:00Z</dcterms:created>
  <dcterms:modified xsi:type="dcterms:W3CDTF">2015-01-22T17:31:00Z</dcterms:modified>
</cp:coreProperties>
</file>